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2D2E3C53"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D5036A" w:rsidRPr="00D5036A">
        <w:rPr>
          <w:rFonts w:cs="Arial"/>
          <w:b/>
          <w:sz w:val="24"/>
          <w:szCs w:val="24"/>
        </w:rPr>
        <w:t>R4-2311150</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27A41E54"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48B9" w:rsidRPr="00AC48B9">
        <w:rPr>
          <w:rFonts w:ascii="Arial" w:hAnsi="Arial" w:cs="Arial"/>
          <w:bCs/>
          <w:color w:val="000000"/>
          <w:sz w:val="22"/>
        </w:rPr>
        <w:t>Rx harmonic mixing for SUL</w:t>
      </w:r>
    </w:p>
    <w:p w14:paraId="3FCCD43F" w14:textId="78E7D791"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154DC" w:rsidRPr="000154DC">
        <w:rPr>
          <w:rFonts w:ascii="Arial" w:hAnsi="Arial" w:cs="Arial"/>
          <w:bCs/>
          <w:color w:val="000000"/>
          <w:sz w:val="22"/>
          <w:lang w:val="pt-BR" w:eastAsia="ja-JP"/>
        </w:rPr>
        <w:t>8.1.3 Simplification of specification and reduction of test burden</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610E17C1"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2231F4">
        <w:rPr>
          <w:rFonts w:eastAsia="SimSun"/>
          <w:lang w:eastAsia="zh-CN"/>
        </w:rPr>
        <w:t>contribution</w:t>
      </w:r>
      <w:r>
        <w:rPr>
          <w:rFonts w:eastAsia="SimSun"/>
          <w:lang w:eastAsia="zh-CN"/>
        </w:rPr>
        <w:t xml:space="preserve"> investigates the need for a new MSD table for SUL due to receiver (Rx) harmonic mixing.</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50363E7B" w14:textId="790B6D5E" w:rsidR="00BC7548" w:rsidRDefault="00BC7548" w:rsidP="00BC7548">
      <w:pPr>
        <w:rPr>
          <w:bCs/>
        </w:rPr>
      </w:pPr>
      <w:r>
        <w:rPr>
          <w:lang w:eastAsia="ja-JP"/>
        </w:rPr>
        <w:t>A comparison of agreed Rx harmonic mixing test point for NR-CA indicates that the power-class 3 (PC3) test point for CA_n39</w:t>
      </w:r>
      <w:r w:rsidR="008B6348">
        <w:rPr>
          <w:lang w:eastAsia="ja-JP"/>
        </w:rPr>
        <w:t>A</w:t>
      </w:r>
      <w:r>
        <w:rPr>
          <w:lang w:eastAsia="ja-JP"/>
        </w:rPr>
        <w:t>-n41</w:t>
      </w:r>
      <w:r w:rsidR="008B6348">
        <w:rPr>
          <w:lang w:eastAsia="ja-JP"/>
        </w:rPr>
        <w:t>A</w:t>
      </w:r>
      <w:r>
        <w:rPr>
          <w:lang w:eastAsia="ja-JP"/>
        </w:rPr>
        <w:t xml:space="preserve"> may be applicable to its counter-part SUL_n41</w:t>
      </w:r>
      <w:r w:rsidR="008B6348">
        <w:rPr>
          <w:lang w:eastAsia="ja-JP"/>
        </w:rPr>
        <w:t>A</w:t>
      </w:r>
      <w:r>
        <w:rPr>
          <w:lang w:eastAsia="ja-JP"/>
        </w:rPr>
        <w:t>-n98</w:t>
      </w:r>
      <w:r w:rsidR="008B6348">
        <w:rPr>
          <w:lang w:eastAsia="ja-JP"/>
        </w:rPr>
        <w:t>A</w:t>
      </w:r>
      <w:r w:rsidR="00FA231A">
        <w:rPr>
          <w:lang w:eastAsia="ja-JP"/>
        </w:rPr>
        <w:t>,</w:t>
      </w:r>
      <w:r w:rsidR="008B6348">
        <w:rPr>
          <w:lang w:eastAsia="ja-JP"/>
        </w:rPr>
        <w:t xml:space="preserve"> </w:t>
      </w:r>
      <w:r>
        <w:rPr>
          <w:lang w:eastAsia="ja-JP"/>
        </w:rPr>
        <w:t>due to</w:t>
      </w:r>
      <w:r w:rsidR="008B6348">
        <w:rPr>
          <w:lang w:eastAsia="ja-JP"/>
        </w:rPr>
        <w:t xml:space="preserve"> near</w:t>
      </w:r>
      <w:r>
        <w:rPr>
          <w:lang w:eastAsia="ja-JP"/>
        </w:rPr>
        <w:t xml:space="preserve"> identical BCS </w:t>
      </w:r>
      <w:r w:rsidR="008B6348">
        <w:rPr>
          <w:lang w:eastAsia="ja-JP"/>
        </w:rPr>
        <w:t xml:space="preserve">0 </w:t>
      </w:r>
      <w:r>
        <w:rPr>
          <w:lang w:eastAsia="ja-JP"/>
        </w:rPr>
        <w:t xml:space="preserve">requirements as shown in </w:t>
      </w:r>
      <w:r w:rsidR="009704A1" w:rsidRPr="00152229">
        <w:rPr>
          <w:bCs/>
        </w:rPr>
        <w:fldChar w:fldCharType="begin"/>
      </w:r>
      <w:r w:rsidR="009704A1" w:rsidRPr="00152229">
        <w:rPr>
          <w:bCs/>
        </w:rPr>
        <w:instrText xml:space="preserve"> REF _Ref142309685 \h </w:instrText>
      </w:r>
      <w:r w:rsidR="00152229" w:rsidRPr="00152229">
        <w:rPr>
          <w:bCs/>
        </w:rPr>
        <w:instrText xml:space="preserve"> \* MERGEFORMAT </w:instrText>
      </w:r>
      <w:r w:rsidR="009704A1" w:rsidRPr="00152229">
        <w:rPr>
          <w:bCs/>
        </w:rPr>
      </w:r>
      <w:r w:rsidR="009704A1" w:rsidRPr="00152229">
        <w:rPr>
          <w:bCs/>
        </w:rPr>
        <w:fldChar w:fldCharType="separate"/>
      </w:r>
      <w:r w:rsidR="009704A1" w:rsidRPr="003E34A4">
        <w:rPr>
          <w:bCs/>
        </w:rPr>
        <w:t xml:space="preserve">Table </w:t>
      </w:r>
      <w:r w:rsidR="009704A1" w:rsidRPr="00152229">
        <w:rPr>
          <w:bCs/>
          <w:noProof/>
        </w:rPr>
        <w:t>1</w:t>
      </w:r>
      <w:r w:rsidR="009704A1" w:rsidRPr="00152229">
        <w:rPr>
          <w:bCs/>
        </w:rPr>
        <w:fldChar w:fldCharType="end"/>
      </w:r>
      <w:r>
        <w:rPr>
          <w:bCs/>
        </w:rPr>
        <w:t xml:space="preserve"> below.</w:t>
      </w:r>
      <w:bookmarkStart w:id="11" w:name="_Ref142309685"/>
      <w:r w:rsidR="008B6348">
        <w:rPr>
          <w:bCs/>
        </w:rPr>
        <w:t xml:space="preserve"> For CA_n39A-n41A, n41A may be affected by UL4/DL3 Rx harmonic mixing. In rel 18.2.0 there are currently no Rx harmonic mixing requirements for SUL configurations.</w:t>
      </w:r>
    </w:p>
    <w:p w14:paraId="2A9AC0C8" w14:textId="7725B521" w:rsidR="003E34A4" w:rsidRPr="003E34A4" w:rsidRDefault="003E34A4" w:rsidP="00790F58">
      <w:pPr>
        <w:keepNext/>
        <w:spacing w:before="120" w:after="120"/>
        <w:jc w:val="center"/>
        <w:rPr>
          <w:b/>
        </w:rPr>
      </w:pPr>
      <w:r w:rsidRPr="003E34A4">
        <w:rPr>
          <w:b/>
        </w:rPr>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1</w:t>
      </w:r>
      <w:r w:rsidRPr="003E34A4">
        <w:rPr>
          <w:b/>
        </w:rPr>
        <w:fldChar w:fldCharType="end"/>
      </w:r>
      <w:bookmarkEnd w:id="11"/>
      <w:r w:rsidRPr="003E34A4">
        <w:rPr>
          <w:bCs/>
        </w:rPr>
        <w:t xml:space="preserve">: </w:t>
      </w:r>
      <w:r w:rsidR="008B6348">
        <w:rPr>
          <w:bCs/>
        </w:rPr>
        <w:t>Comparison of CA_n39A-n41A and SUL_n41A-n98A BCS requirements.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20FA9" w:rsidRPr="00E20FA9" w14:paraId="79AB02CD" w14:textId="77777777" w:rsidTr="000A4772">
        <w:trPr>
          <w:trHeight w:val="187"/>
        </w:trPr>
        <w:tc>
          <w:tcPr>
            <w:tcW w:w="1983" w:type="dxa"/>
            <w:tcBorders>
              <w:left w:val="single" w:sz="4" w:space="0" w:color="auto"/>
              <w:bottom w:val="nil"/>
              <w:right w:val="single" w:sz="4" w:space="0" w:color="auto"/>
            </w:tcBorders>
            <w:shd w:val="clear" w:color="auto" w:fill="auto"/>
            <w:vAlign w:val="center"/>
          </w:tcPr>
          <w:p w14:paraId="1765770E" w14:textId="77777777" w:rsidR="00E20FA9" w:rsidRPr="00E20FA9" w:rsidRDefault="00E20FA9" w:rsidP="00E20FA9">
            <w:pPr>
              <w:keepNext/>
              <w:keepLines/>
              <w:overflowPunct w:val="0"/>
              <w:autoSpaceDE w:val="0"/>
              <w:autoSpaceDN w:val="0"/>
              <w:adjustRightInd w:val="0"/>
              <w:spacing w:after="0"/>
              <w:jc w:val="center"/>
              <w:rPr>
                <w:rFonts w:ascii="Arial" w:eastAsia="Times New Roman" w:hAnsi="Arial"/>
                <w:b/>
                <w:sz w:val="18"/>
                <w:lang w:val="en-US" w:eastAsia="zh-CN"/>
              </w:rPr>
            </w:pPr>
            <w:r w:rsidRPr="00E20FA9">
              <w:rPr>
                <w:rFonts w:ascii="Arial" w:eastAsia="Times New Roman"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A951E6B" w14:textId="77777777" w:rsidR="00E20FA9" w:rsidRPr="00E20FA9" w:rsidRDefault="00E20FA9" w:rsidP="00E20FA9">
            <w:pPr>
              <w:keepNext/>
              <w:keepLines/>
              <w:overflowPunct w:val="0"/>
              <w:autoSpaceDE w:val="0"/>
              <w:autoSpaceDN w:val="0"/>
              <w:adjustRightInd w:val="0"/>
              <w:spacing w:after="0"/>
              <w:jc w:val="center"/>
              <w:rPr>
                <w:rFonts w:ascii="Arial" w:eastAsia="Times New Roman" w:hAnsi="Arial"/>
                <w:b/>
                <w:sz w:val="18"/>
                <w:lang w:val="en-US" w:eastAsia="zh-CN"/>
              </w:rPr>
            </w:pPr>
            <w:r w:rsidRPr="00E20FA9">
              <w:rPr>
                <w:rFonts w:ascii="Arial" w:eastAsia="Times New Roman" w:hAnsi="Arial"/>
                <w:b/>
                <w:sz w:val="18"/>
              </w:rPr>
              <w:t>Uplink CA configuration</w:t>
            </w:r>
            <w:r w:rsidRPr="00E20FA9">
              <w:rPr>
                <w:rFonts w:ascii="Arial" w:eastAsia="Times New Roman" w:hAnsi="Arial" w:hint="eastAsia"/>
                <w:b/>
                <w:sz w:val="18"/>
                <w:lang w:eastAsia="zh-CN"/>
              </w:rPr>
              <w:t xml:space="preserve"> </w:t>
            </w:r>
            <w:r w:rsidRPr="00E20FA9">
              <w:rPr>
                <w:rFonts w:ascii="Arial" w:eastAsia="Times New Roman" w:hAnsi="Arial"/>
                <w:b/>
                <w:sz w:val="18"/>
              </w:rPr>
              <w:t>or single uplink carrier</w:t>
            </w:r>
            <w:r w:rsidRPr="00E20FA9">
              <w:rPr>
                <w:rFonts w:ascii="Arial" w:eastAsia="Times New Roman"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BCA98A" w14:textId="77777777" w:rsidR="00E20FA9" w:rsidRPr="00E20FA9" w:rsidRDefault="00E20FA9" w:rsidP="00E20FA9">
            <w:pPr>
              <w:keepNext/>
              <w:keepLines/>
              <w:overflowPunct w:val="0"/>
              <w:autoSpaceDE w:val="0"/>
              <w:autoSpaceDN w:val="0"/>
              <w:adjustRightInd w:val="0"/>
              <w:spacing w:after="0"/>
              <w:jc w:val="center"/>
              <w:rPr>
                <w:rFonts w:ascii="Arial" w:eastAsia="Times New Roman" w:hAnsi="Arial" w:cs="Arial"/>
                <w:b/>
                <w:sz w:val="18"/>
                <w:szCs w:val="18"/>
              </w:rPr>
            </w:pPr>
            <w:r w:rsidRPr="00E20FA9">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0F597" w14:textId="77777777" w:rsidR="00E20FA9" w:rsidRPr="00E20FA9" w:rsidRDefault="00E20FA9" w:rsidP="00E20FA9">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E20FA9">
              <w:rPr>
                <w:rFonts w:ascii="Arial" w:eastAsia="Times New Roman" w:hAnsi="Arial" w:hint="eastAsia"/>
                <w:b/>
                <w:sz w:val="18"/>
                <w:lang w:eastAsia="zh-CN"/>
              </w:rPr>
              <w:t>C</w:t>
            </w:r>
            <w:r w:rsidRPr="00E20FA9">
              <w:rPr>
                <w:rFonts w:ascii="Arial" w:eastAsia="Times New Roman" w:hAnsi="Arial"/>
                <w:b/>
                <w:sz w:val="18"/>
                <w:lang w:eastAsia="zh-CN"/>
              </w:rPr>
              <w:t xml:space="preserve">hannel bandwidth </w:t>
            </w:r>
            <w:r w:rsidRPr="00E20FA9">
              <w:rPr>
                <w:rFonts w:ascii="Arial" w:eastAsia="Times New Roman" w:hAnsi="Arial" w:hint="eastAsia"/>
                <w:b/>
                <w:sz w:val="18"/>
                <w:lang w:eastAsia="zh-CN"/>
              </w:rPr>
              <w:t>(</w:t>
            </w:r>
            <w:r w:rsidRPr="00E20FA9">
              <w:rPr>
                <w:rFonts w:ascii="Arial" w:eastAsia="Times New Roman" w:hAnsi="Arial"/>
                <w:b/>
                <w:sz w:val="18"/>
                <w:lang w:eastAsia="zh-CN"/>
              </w:rPr>
              <w:t>MHz) (</w:t>
            </w:r>
            <w:r w:rsidRPr="00E20FA9">
              <w:rPr>
                <w:rFonts w:ascii="Arial" w:eastAsia="Times New Roman" w:hAnsi="Arial" w:hint="eastAsia"/>
                <w:b/>
                <w:sz w:val="18"/>
                <w:lang w:eastAsia="zh-CN"/>
              </w:rPr>
              <w:t>N</w:t>
            </w:r>
            <w:r w:rsidRPr="00E20FA9">
              <w:rPr>
                <w:rFonts w:ascii="Arial" w:eastAsia="Times New Roman"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29A6F43" w14:textId="77777777" w:rsidR="00E20FA9" w:rsidRPr="00E20FA9" w:rsidRDefault="00E20FA9" w:rsidP="00E20FA9">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E20FA9">
              <w:rPr>
                <w:rFonts w:ascii="Arial" w:eastAsia="Times New Roman" w:hAnsi="Arial"/>
                <w:b/>
                <w:sz w:val="18"/>
              </w:rPr>
              <w:t>Bandwidth combination set</w:t>
            </w:r>
          </w:p>
        </w:tc>
      </w:tr>
      <w:tr w:rsidR="00E20FA9" w:rsidRPr="00E20FA9" w14:paraId="78684BE1" w14:textId="77777777" w:rsidTr="000A47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E3B46" w14:textId="77777777" w:rsidR="00E20FA9" w:rsidRPr="00E20FA9" w:rsidRDefault="00E20FA9" w:rsidP="00E20FA9">
            <w:pPr>
              <w:keepNext/>
              <w:keepLines/>
              <w:spacing w:after="0"/>
              <w:jc w:val="center"/>
              <w:rPr>
                <w:rFonts w:ascii="Arial" w:eastAsia="Times New Roman" w:hAnsi="Arial" w:cs="Arial"/>
                <w:sz w:val="18"/>
                <w:szCs w:val="18"/>
                <w:lang w:eastAsia="zh-CN"/>
              </w:rPr>
            </w:pPr>
            <w:proofErr w:type="spellStart"/>
            <w:r w:rsidRPr="00E20FA9">
              <w:rPr>
                <w:rFonts w:ascii="Arial" w:eastAsia="Times New Roman" w:hAnsi="Arial" w:cs="Arial"/>
                <w:sz w:val="18"/>
                <w:szCs w:val="18"/>
                <w:lang w:eastAsia="zh-CN"/>
              </w:rPr>
              <w:t>CA_n</w:t>
            </w:r>
            <w:proofErr w:type="spellEnd"/>
            <w:r w:rsidRPr="00E20FA9">
              <w:rPr>
                <w:rFonts w:ascii="Arial" w:eastAsia="Times New Roman" w:hAnsi="Arial" w:cs="Arial"/>
                <w:sz w:val="18"/>
                <w:szCs w:val="18"/>
                <w:lang w:val="en-US" w:eastAsia="zh-CN"/>
              </w:rPr>
              <w:t>39</w:t>
            </w:r>
            <w:r w:rsidRPr="00E20FA9">
              <w:rPr>
                <w:rFonts w:ascii="Arial" w:eastAsia="Times New Roman" w:hAnsi="Arial" w:cs="Arial"/>
                <w:sz w:val="18"/>
                <w:szCs w:val="18"/>
                <w:lang w:eastAsia="zh-CN"/>
              </w:rPr>
              <w:t>A-n</w:t>
            </w:r>
            <w:r w:rsidRPr="00E20FA9">
              <w:rPr>
                <w:rFonts w:ascii="Arial" w:eastAsia="Times New Roman" w:hAnsi="Arial" w:cs="Arial"/>
                <w:sz w:val="18"/>
                <w:szCs w:val="18"/>
                <w:lang w:val="en-US" w:eastAsia="zh-CN"/>
              </w:rPr>
              <w:t>41</w:t>
            </w:r>
            <w:r w:rsidRPr="00E20FA9">
              <w:rPr>
                <w:rFonts w:ascii="Arial" w:eastAsia="Times New Roman" w:hAnsi="Arial" w:cs="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49EDC" w14:textId="77777777" w:rsidR="00E20FA9" w:rsidRPr="00E20FA9" w:rsidRDefault="00E20FA9" w:rsidP="00E20FA9">
            <w:pPr>
              <w:keepNext/>
              <w:keepLines/>
              <w:spacing w:after="0"/>
              <w:jc w:val="center"/>
              <w:rPr>
                <w:rFonts w:ascii="Arial" w:eastAsia="Times New Roman" w:hAnsi="Arial" w:cs="Arial"/>
                <w:sz w:val="18"/>
                <w:szCs w:val="18"/>
                <w:lang w:val="en-US"/>
              </w:rPr>
            </w:pPr>
            <w:proofErr w:type="spellStart"/>
            <w:r w:rsidRPr="00E20FA9">
              <w:rPr>
                <w:rFonts w:ascii="Arial" w:eastAsia="Times New Roman" w:hAnsi="Arial" w:cs="Arial"/>
                <w:sz w:val="18"/>
                <w:szCs w:val="18"/>
                <w:lang w:eastAsia="zh-CN"/>
              </w:rPr>
              <w:t>CA_n</w:t>
            </w:r>
            <w:proofErr w:type="spellEnd"/>
            <w:r w:rsidRPr="00E20FA9">
              <w:rPr>
                <w:rFonts w:ascii="Arial" w:eastAsia="Times New Roman" w:hAnsi="Arial" w:cs="Arial"/>
                <w:sz w:val="18"/>
                <w:szCs w:val="18"/>
                <w:lang w:val="en-US" w:eastAsia="zh-CN"/>
              </w:rPr>
              <w:t>39</w:t>
            </w:r>
            <w:r w:rsidRPr="00E20FA9">
              <w:rPr>
                <w:rFonts w:ascii="Arial" w:eastAsia="Times New Roman" w:hAnsi="Arial" w:cs="Arial"/>
                <w:sz w:val="18"/>
                <w:szCs w:val="18"/>
                <w:lang w:eastAsia="zh-CN"/>
              </w:rPr>
              <w:t>A-n</w:t>
            </w:r>
            <w:r w:rsidRPr="00E20FA9">
              <w:rPr>
                <w:rFonts w:ascii="Arial" w:eastAsia="Times New Roman" w:hAnsi="Arial" w:cs="Arial"/>
                <w:sz w:val="18"/>
                <w:szCs w:val="18"/>
                <w:lang w:val="en-US" w:eastAsia="zh-CN"/>
              </w:rPr>
              <w:t>41</w:t>
            </w:r>
            <w:r w:rsidRPr="00E20FA9">
              <w:rPr>
                <w:rFonts w:ascii="Arial" w:eastAsia="Times New Roman" w:hAnsi="Arial" w:cs="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D0F1AC3" w14:textId="77777777" w:rsidR="00E20FA9" w:rsidRPr="00E20FA9" w:rsidRDefault="00E20FA9" w:rsidP="00E20FA9">
            <w:pPr>
              <w:keepNext/>
              <w:keepLines/>
              <w:spacing w:after="0"/>
              <w:jc w:val="center"/>
              <w:rPr>
                <w:rFonts w:ascii="Arial" w:eastAsia="Times New Roman" w:hAnsi="Arial" w:cs="Arial"/>
                <w:sz w:val="18"/>
                <w:szCs w:val="18"/>
                <w:lang w:val="en-US"/>
              </w:rPr>
            </w:pPr>
            <w:r w:rsidRPr="00E20FA9">
              <w:rPr>
                <w:rFonts w:ascii="Arial" w:eastAsia="Times New Roman" w:hAnsi="Arial" w:cs="Arial"/>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782978F"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r w:rsidRPr="00E20FA9">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385E" w14:textId="77777777" w:rsidR="00E20FA9" w:rsidRPr="00E20FA9" w:rsidRDefault="00E20FA9" w:rsidP="00E20FA9">
            <w:pPr>
              <w:keepNext/>
              <w:keepLines/>
              <w:spacing w:after="0"/>
              <w:jc w:val="center"/>
              <w:rPr>
                <w:rFonts w:ascii="Arial" w:eastAsia="Times New Roman" w:hAnsi="Arial" w:cs="Arial"/>
                <w:sz w:val="18"/>
                <w:szCs w:val="18"/>
                <w:lang w:eastAsia="zh-CN"/>
              </w:rPr>
            </w:pPr>
            <w:r w:rsidRPr="00E20FA9">
              <w:rPr>
                <w:rFonts w:ascii="Arial" w:eastAsia="Times New Roman" w:hAnsi="Arial" w:cs="Arial"/>
                <w:sz w:val="18"/>
                <w:szCs w:val="18"/>
                <w:lang w:eastAsia="zh-CN"/>
              </w:rPr>
              <w:t>0</w:t>
            </w:r>
          </w:p>
        </w:tc>
      </w:tr>
      <w:tr w:rsidR="00E20FA9" w:rsidRPr="00E20FA9" w14:paraId="386956B9" w14:textId="77777777" w:rsidTr="000A4772">
        <w:trPr>
          <w:trHeight w:val="187"/>
        </w:trPr>
        <w:tc>
          <w:tcPr>
            <w:tcW w:w="1983" w:type="dxa"/>
            <w:tcBorders>
              <w:top w:val="nil"/>
              <w:left w:val="single" w:sz="4" w:space="0" w:color="auto"/>
              <w:bottom w:val="nil"/>
              <w:right w:val="single" w:sz="4" w:space="0" w:color="auto"/>
            </w:tcBorders>
            <w:shd w:val="clear" w:color="auto" w:fill="auto"/>
            <w:vAlign w:val="center"/>
          </w:tcPr>
          <w:p w14:paraId="5433FFDB" w14:textId="77777777" w:rsidR="00E20FA9" w:rsidRPr="00E20FA9" w:rsidRDefault="00E20FA9" w:rsidP="00E20FA9">
            <w:pPr>
              <w:keepNext/>
              <w:keepLines/>
              <w:spacing w:after="0"/>
              <w:jc w:val="center"/>
              <w:rPr>
                <w:rFonts w:ascii="Arial" w:eastAsia="Times New Rom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B5DFB" w14:textId="77777777" w:rsidR="00E20FA9" w:rsidRPr="00E20FA9" w:rsidRDefault="00E20FA9" w:rsidP="00E20FA9">
            <w:pPr>
              <w:keepNext/>
              <w:keepLines/>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155D5" w14:textId="77777777" w:rsidR="00E20FA9" w:rsidRPr="00E20FA9" w:rsidRDefault="00E20FA9" w:rsidP="00E20FA9">
            <w:pPr>
              <w:keepNext/>
              <w:keepLines/>
              <w:spacing w:after="0"/>
              <w:jc w:val="center"/>
              <w:rPr>
                <w:rFonts w:ascii="Arial" w:eastAsia="Times New Roman" w:hAnsi="Arial" w:cs="Arial"/>
                <w:sz w:val="18"/>
                <w:szCs w:val="18"/>
                <w:lang w:val="en-US"/>
              </w:rPr>
            </w:pPr>
            <w:r w:rsidRPr="00E20FA9">
              <w:rPr>
                <w:rFonts w:ascii="Arial" w:eastAsia="Times New Roman" w:hAnsi="Arial" w:cs="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67238"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r w:rsidRPr="00E20FA9">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89DC4" w14:textId="77777777" w:rsidR="00E20FA9" w:rsidRPr="00E20FA9" w:rsidRDefault="00E20FA9" w:rsidP="00E20FA9">
            <w:pPr>
              <w:keepNext/>
              <w:keepLines/>
              <w:spacing w:after="0"/>
              <w:jc w:val="center"/>
              <w:rPr>
                <w:rFonts w:ascii="Arial" w:eastAsia="Yu Mincho" w:hAnsi="Arial" w:cs="Arial"/>
                <w:sz w:val="18"/>
                <w:szCs w:val="18"/>
              </w:rPr>
            </w:pPr>
          </w:p>
        </w:tc>
      </w:tr>
      <w:tr w:rsidR="00E20FA9" w:rsidRPr="00E20FA9" w14:paraId="79D99619" w14:textId="77777777" w:rsidTr="000A4772">
        <w:trPr>
          <w:trHeight w:val="187"/>
        </w:trPr>
        <w:tc>
          <w:tcPr>
            <w:tcW w:w="1983" w:type="dxa"/>
            <w:tcBorders>
              <w:top w:val="nil"/>
              <w:left w:val="single" w:sz="4" w:space="0" w:color="auto"/>
              <w:bottom w:val="nil"/>
              <w:right w:val="single" w:sz="4" w:space="0" w:color="auto"/>
            </w:tcBorders>
            <w:shd w:val="clear" w:color="auto" w:fill="auto"/>
            <w:vAlign w:val="center"/>
          </w:tcPr>
          <w:p w14:paraId="3C30CDF9"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5AB056" w14:textId="77777777" w:rsidR="00E20FA9" w:rsidRPr="00E20FA9" w:rsidRDefault="00E20FA9" w:rsidP="00E20FA9">
            <w:pPr>
              <w:keepNext/>
              <w:keepLines/>
              <w:spacing w:after="0"/>
              <w:jc w:val="center"/>
              <w:rPr>
                <w:rFonts w:ascii="Arial" w:eastAsia="Times New Roman"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B95C8"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r w:rsidRPr="00E20FA9">
              <w:rPr>
                <w:rFonts w:ascii="Arial" w:eastAsia="Times New Roman" w:hAnsi="Arial" w:cs="Arial"/>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1DD885" w14:textId="77777777" w:rsidR="00E20FA9" w:rsidRPr="00E20FA9" w:rsidRDefault="00E20FA9" w:rsidP="00E20FA9">
            <w:pPr>
              <w:keepNext/>
              <w:keepLines/>
              <w:spacing w:after="0"/>
              <w:jc w:val="center"/>
              <w:rPr>
                <w:rFonts w:ascii="Arial" w:eastAsia="SimSun" w:hAnsi="Arial" w:cs="Arial"/>
                <w:sz w:val="18"/>
                <w:szCs w:val="18"/>
                <w:lang w:val="en-US" w:eastAsia="zh-CN" w:bidi="ar"/>
              </w:rPr>
            </w:pPr>
            <w:r w:rsidRPr="00E20FA9">
              <w:rPr>
                <w:rFonts w:ascii="Arial" w:eastAsia="SimSun" w:hAnsi="Arial" w:cs="Arial"/>
                <w:sz w:val="18"/>
                <w:szCs w:val="18"/>
                <w:lang w:bidi="ar"/>
              </w:rPr>
              <w:t>See n</w:t>
            </w:r>
            <w:r w:rsidRPr="00E20FA9">
              <w:rPr>
                <w:rFonts w:ascii="Arial" w:eastAsia="SimSun" w:hAnsi="Arial" w:cs="Arial"/>
                <w:sz w:val="18"/>
                <w:szCs w:val="18"/>
                <w:lang w:val="en-US" w:eastAsia="zh-CN" w:bidi="ar"/>
              </w:rPr>
              <w:t>39</w:t>
            </w:r>
            <w:r w:rsidRPr="00E20FA9">
              <w:rPr>
                <w:rFonts w:ascii="Arial" w:eastAsia="SimSun" w:hAnsi="Arial" w:cs="Arial"/>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4F5E"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r w:rsidRPr="00E20FA9">
              <w:rPr>
                <w:rFonts w:ascii="Arial" w:eastAsia="Times New Roman" w:hAnsi="Arial" w:cs="Arial"/>
                <w:sz w:val="18"/>
                <w:szCs w:val="18"/>
                <w:lang w:val="en-US" w:eastAsia="zh-CN"/>
              </w:rPr>
              <w:t>4 and 5</w:t>
            </w:r>
          </w:p>
        </w:tc>
      </w:tr>
      <w:tr w:rsidR="00E20FA9" w:rsidRPr="00E20FA9" w14:paraId="0B431721" w14:textId="77777777" w:rsidTr="008B634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02BD4"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E297A" w14:textId="77777777" w:rsidR="00E20FA9" w:rsidRPr="00E20FA9" w:rsidRDefault="00E20FA9" w:rsidP="00E20FA9">
            <w:pPr>
              <w:keepNext/>
              <w:keepLines/>
              <w:spacing w:after="0"/>
              <w:jc w:val="center"/>
              <w:rPr>
                <w:rFonts w:ascii="Arial" w:eastAsia="Times New Roman"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9EF68"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r w:rsidRPr="00E20FA9">
              <w:rPr>
                <w:rFonts w:ascii="Arial" w:eastAsia="Times New Roman" w:hAnsi="Arial" w:cs="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324A90" w14:textId="77777777" w:rsidR="00E20FA9" w:rsidRPr="00E20FA9" w:rsidRDefault="00E20FA9" w:rsidP="00E20FA9">
            <w:pPr>
              <w:keepNext/>
              <w:keepLines/>
              <w:spacing w:after="0"/>
              <w:jc w:val="center"/>
              <w:rPr>
                <w:rFonts w:ascii="Arial" w:eastAsia="SimSun" w:hAnsi="Arial" w:cs="Arial"/>
                <w:sz w:val="18"/>
                <w:szCs w:val="18"/>
                <w:lang w:val="en-US" w:eastAsia="zh-CN" w:bidi="ar"/>
              </w:rPr>
            </w:pPr>
            <w:r w:rsidRPr="00E20FA9">
              <w:rPr>
                <w:rFonts w:ascii="Arial" w:eastAsia="SimSun" w:hAnsi="Arial" w:cs="Arial"/>
                <w:sz w:val="18"/>
                <w:szCs w:val="18"/>
                <w:lang w:bidi="ar"/>
              </w:rPr>
              <w:t>See n</w:t>
            </w:r>
            <w:r w:rsidRPr="00E20FA9">
              <w:rPr>
                <w:rFonts w:ascii="Arial" w:eastAsia="SimSun" w:hAnsi="Arial" w:cs="Arial"/>
                <w:sz w:val="18"/>
                <w:szCs w:val="18"/>
                <w:lang w:val="en-US" w:eastAsia="zh-CN" w:bidi="ar"/>
              </w:rPr>
              <w:t>41</w:t>
            </w:r>
            <w:r w:rsidRPr="00E20FA9">
              <w:rPr>
                <w:rFonts w:ascii="Arial" w:eastAsia="SimSun" w:hAnsi="Arial" w:cs="Arial"/>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351B9" w14:textId="77777777" w:rsidR="00E20FA9" w:rsidRPr="00E20FA9" w:rsidRDefault="00E20FA9" w:rsidP="00E20FA9">
            <w:pPr>
              <w:keepNext/>
              <w:keepLines/>
              <w:spacing w:after="0"/>
              <w:jc w:val="center"/>
              <w:rPr>
                <w:rFonts w:ascii="Arial" w:eastAsia="Times New Roman" w:hAnsi="Arial" w:cs="Arial"/>
                <w:sz w:val="18"/>
                <w:szCs w:val="18"/>
                <w:lang w:val="en-US" w:eastAsia="zh-CN"/>
              </w:rPr>
            </w:pPr>
          </w:p>
        </w:tc>
      </w:tr>
      <w:tr w:rsidR="008B6348" w:rsidRPr="00E20FA9" w14:paraId="0D9ADA98" w14:textId="77777777" w:rsidTr="008B6348">
        <w:trPr>
          <w:trHeight w:val="187"/>
        </w:trPr>
        <w:tc>
          <w:tcPr>
            <w:tcW w:w="3673" w:type="dxa"/>
            <w:gridSpan w:val="2"/>
            <w:tcBorders>
              <w:top w:val="single" w:sz="4" w:space="0" w:color="auto"/>
              <w:left w:val="single" w:sz="4" w:space="0" w:color="auto"/>
              <w:bottom w:val="nil"/>
              <w:right w:val="single" w:sz="4" w:space="0" w:color="auto"/>
            </w:tcBorders>
            <w:shd w:val="clear" w:color="auto" w:fill="auto"/>
            <w:vAlign w:val="center"/>
          </w:tcPr>
          <w:p w14:paraId="31A59A73" w14:textId="066E9E5D" w:rsidR="008B6348" w:rsidRPr="008B6348" w:rsidRDefault="008B6348" w:rsidP="008B6348">
            <w:pPr>
              <w:keepNext/>
              <w:keepLines/>
              <w:spacing w:after="0"/>
              <w:jc w:val="center"/>
              <w:rPr>
                <w:rFonts w:ascii="Arial" w:eastAsia="Times New Roman" w:hAnsi="Arial" w:cs="Arial"/>
                <w:b/>
                <w:bCs/>
                <w:sz w:val="18"/>
                <w:szCs w:val="18"/>
                <w:lang w:eastAsia="zh-CN"/>
              </w:rPr>
            </w:pPr>
            <w:r w:rsidRPr="008B6348">
              <w:rPr>
                <w:rFonts w:ascii="Arial" w:hAnsi="Arial" w:cs="Arial"/>
                <w:b/>
                <w:bCs/>
                <w:sz w:val="18"/>
                <w:szCs w:val="18"/>
                <w:lang w:eastAsia="zh-CN"/>
              </w:rPr>
              <w:t>SUL</w:t>
            </w:r>
            <w:r w:rsidRPr="008B6348">
              <w:rPr>
                <w:rFonts w:ascii="Arial" w:hAnsi="Arial" w:cs="Arial"/>
                <w:b/>
                <w:bCs/>
                <w:sz w:val="18"/>
                <w:szCs w:val="18"/>
              </w:rPr>
              <w:t xml:space="preserve"> configuration</w:t>
            </w:r>
          </w:p>
        </w:tc>
        <w:tc>
          <w:tcPr>
            <w:tcW w:w="730" w:type="dxa"/>
            <w:tcBorders>
              <w:top w:val="single" w:sz="4" w:space="0" w:color="auto"/>
              <w:left w:val="single" w:sz="4" w:space="0" w:color="auto"/>
              <w:bottom w:val="single" w:sz="4" w:space="0" w:color="auto"/>
              <w:right w:val="single" w:sz="4" w:space="0" w:color="auto"/>
            </w:tcBorders>
            <w:vAlign w:val="center"/>
          </w:tcPr>
          <w:p w14:paraId="392304FF" w14:textId="5CBE0703" w:rsidR="008B6348" w:rsidRPr="008B6348" w:rsidRDefault="008B6348" w:rsidP="008B6348">
            <w:pPr>
              <w:keepNext/>
              <w:keepLines/>
              <w:spacing w:after="0"/>
              <w:jc w:val="center"/>
              <w:rPr>
                <w:rFonts w:ascii="Arial" w:eastAsia="Times New Roman" w:hAnsi="Arial" w:cs="Arial"/>
                <w:b/>
                <w:bCs/>
                <w:sz w:val="18"/>
                <w:szCs w:val="18"/>
                <w:lang w:val="en-US" w:eastAsia="zh-CN"/>
              </w:rPr>
            </w:pPr>
            <w:r w:rsidRPr="008B6348">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836E9A" w14:textId="011FE4E5" w:rsidR="008B6348" w:rsidRPr="008B6348" w:rsidRDefault="008B6348" w:rsidP="008B6348">
            <w:pPr>
              <w:keepNext/>
              <w:keepLines/>
              <w:spacing w:after="0"/>
              <w:jc w:val="center"/>
              <w:rPr>
                <w:rFonts w:ascii="Arial" w:eastAsia="SimSun" w:hAnsi="Arial" w:cs="Arial"/>
                <w:b/>
                <w:bCs/>
                <w:sz w:val="18"/>
                <w:szCs w:val="18"/>
                <w:lang w:bidi="ar"/>
              </w:rPr>
            </w:pPr>
            <w:r w:rsidRPr="008B6348">
              <w:rPr>
                <w:rFonts w:ascii="Arial" w:hAnsi="Arial" w:cs="Arial"/>
                <w:b/>
                <w:bCs/>
                <w:sz w:val="18"/>
                <w:szCs w:val="18"/>
              </w:rPr>
              <w:t>Channel bandwidth (MHz) (NOTE 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6B3C1" w14:textId="3F9CE0C2" w:rsidR="008B6348" w:rsidRPr="008B6348" w:rsidRDefault="008B6348" w:rsidP="008B6348">
            <w:pPr>
              <w:keepNext/>
              <w:keepLines/>
              <w:spacing w:after="0"/>
              <w:jc w:val="center"/>
              <w:rPr>
                <w:rFonts w:ascii="Arial" w:eastAsia="Times New Roman" w:hAnsi="Arial" w:cs="Arial"/>
                <w:b/>
                <w:bCs/>
                <w:sz w:val="18"/>
                <w:szCs w:val="18"/>
                <w:lang w:val="en-US" w:eastAsia="zh-CN"/>
              </w:rPr>
            </w:pPr>
            <w:r w:rsidRPr="008B6348">
              <w:rPr>
                <w:rFonts w:ascii="Arial" w:hAnsi="Arial" w:cs="Arial"/>
                <w:b/>
                <w:bCs/>
                <w:sz w:val="18"/>
                <w:szCs w:val="18"/>
              </w:rPr>
              <w:t>Bandwidth combination set</w:t>
            </w:r>
          </w:p>
        </w:tc>
      </w:tr>
      <w:tr w:rsidR="008B6348" w:rsidRPr="00E20FA9" w14:paraId="2B539E6F" w14:textId="77777777" w:rsidTr="003E7581">
        <w:trPr>
          <w:trHeight w:val="187"/>
        </w:trPr>
        <w:tc>
          <w:tcPr>
            <w:tcW w:w="3673" w:type="dxa"/>
            <w:gridSpan w:val="2"/>
            <w:tcBorders>
              <w:top w:val="nil"/>
              <w:left w:val="single" w:sz="4" w:space="0" w:color="auto"/>
              <w:bottom w:val="nil"/>
              <w:right w:val="single" w:sz="4" w:space="0" w:color="auto"/>
            </w:tcBorders>
            <w:shd w:val="clear" w:color="auto" w:fill="auto"/>
            <w:vAlign w:val="center"/>
          </w:tcPr>
          <w:p w14:paraId="45C2FBDA" w14:textId="04454B4F" w:rsidR="008B6348" w:rsidRPr="000E0FF8" w:rsidRDefault="008B6348" w:rsidP="000E0FF8">
            <w:pPr>
              <w:keepNext/>
              <w:keepLines/>
              <w:spacing w:after="0"/>
              <w:jc w:val="center"/>
              <w:rPr>
                <w:rFonts w:ascii="Arial" w:eastAsia="Times New Roman" w:hAnsi="Arial" w:cs="Arial"/>
                <w:sz w:val="18"/>
                <w:szCs w:val="18"/>
                <w:lang w:eastAsia="zh-CN"/>
              </w:rPr>
            </w:pPr>
            <w:r w:rsidRPr="000E0FF8">
              <w:rPr>
                <w:rFonts w:ascii="Arial" w:hAnsi="Arial" w:cs="Arial"/>
                <w:sz w:val="18"/>
                <w:szCs w:val="18"/>
              </w:rPr>
              <w:t>SUL</w:t>
            </w:r>
            <w:r w:rsidRPr="000E0FF8">
              <w:rPr>
                <w:rFonts w:ascii="Arial" w:hAnsi="Arial" w:cs="Arial"/>
                <w:sz w:val="18"/>
                <w:szCs w:val="18"/>
                <w:lang w:eastAsia="zh-CN"/>
              </w:rPr>
              <w:t>_</w:t>
            </w:r>
            <w:r w:rsidRPr="000E0FF8">
              <w:rPr>
                <w:rFonts w:ascii="Arial" w:hAnsi="Arial" w:cs="Arial"/>
                <w:sz w:val="18"/>
                <w:szCs w:val="18"/>
              </w:rPr>
              <w:t>n41A</w:t>
            </w:r>
            <w:r w:rsidRPr="000E0FF8">
              <w:rPr>
                <w:rFonts w:ascii="Arial" w:hAnsi="Arial" w:cs="Arial"/>
                <w:sz w:val="18"/>
                <w:szCs w:val="18"/>
                <w:lang w:eastAsia="zh-CN"/>
              </w:rPr>
              <w:t>-</w:t>
            </w:r>
            <w:r w:rsidRPr="000E0FF8">
              <w:rPr>
                <w:rFonts w:ascii="Arial" w:hAnsi="Arial" w:cs="Arial"/>
                <w:sz w:val="18"/>
                <w:szCs w:val="18"/>
              </w:rPr>
              <w:t>n98</w:t>
            </w:r>
            <w:r w:rsidRPr="000E0FF8">
              <w:rPr>
                <w:rFonts w:ascii="Arial" w:hAnsi="Arial" w:cs="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444AAAB" w14:textId="7166BA09" w:rsidR="008B6348" w:rsidRPr="000E0FF8" w:rsidRDefault="008B6348" w:rsidP="000E0FF8">
            <w:pPr>
              <w:keepNext/>
              <w:keepLines/>
              <w:spacing w:after="0"/>
              <w:jc w:val="center"/>
              <w:rPr>
                <w:rFonts w:ascii="Arial" w:eastAsia="Times New Roman" w:hAnsi="Arial" w:cs="Arial"/>
                <w:sz w:val="18"/>
                <w:szCs w:val="18"/>
                <w:lang w:val="en-US" w:eastAsia="zh-CN"/>
              </w:rPr>
            </w:pPr>
            <w:r w:rsidRPr="000E0FF8">
              <w:rPr>
                <w:rFonts w:ascii="Arial" w:hAnsi="Arial" w:cs="Arial"/>
                <w:sz w:val="18"/>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43F1C" w14:textId="0CFBEF26" w:rsidR="008B6348" w:rsidRPr="000E0FF8" w:rsidRDefault="008B6348" w:rsidP="000E0FF8">
            <w:pPr>
              <w:keepNext/>
              <w:keepLines/>
              <w:spacing w:after="0"/>
              <w:jc w:val="center"/>
              <w:rPr>
                <w:rFonts w:ascii="Arial" w:eastAsia="SimSun" w:hAnsi="Arial" w:cs="Arial"/>
                <w:sz w:val="18"/>
                <w:szCs w:val="18"/>
                <w:lang w:bidi="ar"/>
              </w:rPr>
            </w:pPr>
            <w:r w:rsidRPr="000E0FF8">
              <w:rPr>
                <w:rFonts w:ascii="Arial" w:hAnsi="Arial" w:cs="Arial"/>
                <w:sz w:val="18"/>
                <w:szCs w:val="18"/>
                <w:lang w:val="en-US" w:eastAsia="zh-CN"/>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005D89B" w14:textId="38122C4B" w:rsidR="008B6348" w:rsidRPr="000E0FF8" w:rsidRDefault="008B6348" w:rsidP="000E0FF8">
            <w:pPr>
              <w:keepNext/>
              <w:keepLines/>
              <w:spacing w:after="0"/>
              <w:jc w:val="center"/>
              <w:rPr>
                <w:rFonts w:ascii="Arial" w:eastAsia="Times New Roman" w:hAnsi="Arial" w:cs="Arial"/>
                <w:sz w:val="18"/>
                <w:szCs w:val="18"/>
                <w:lang w:val="en-US" w:eastAsia="zh-CN"/>
              </w:rPr>
            </w:pPr>
            <w:r w:rsidRPr="000E0FF8">
              <w:rPr>
                <w:rFonts w:ascii="Arial" w:hAnsi="Arial" w:cs="Arial"/>
                <w:sz w:val="18"/>
                <w:szCs w:val="18"/>
                <w:lang w:eastAsia="zh-CN"/>
              </w:rPr>
              <w:t>0</w:t>
            </w:r>
          </w:p>
        </w:tc>
      </w:tr>
      <w:tr w:rsidR="008B6348" w:rsidRPr="00E20FA9" w14:paraId="49100E2F" w14:textId="77777777" w:rsidTr="001A7B0C">
        <w:trPr>
          <w:trHeight w:val="187"/>
        </w:trPr>
        <w:tc>
          <w:tcPr>
            <w:tcW w:w="3673" w:type="dxa"/>
            <w:gridSpan w:val="2"/>
            <w:tcBorders>
              <w:top w:val="nil"/>
              <w:left w:val="single" w:sz="4" w:space="0" w:color="auto"/>
              <w:bottom w:val="single" w:sz="4" w:space="0" w:color="auto"/>
              <w:right w:val="single" w:sz="4" w:space="0" w:color="auto"/>
            </w:tcBorders>
            <w:shd w:val="clear" w:color="auto" w:fill="auto"/>
            <w:vAlign w:val="center"/>
          </w:tcPr>
          <w:p w14:paraId="625C481E" w14:textId="77777777" w:rsidR="008B6348" w:rsidRPr="000E0FF8" w:rsidRDefault="008B6348" w:rsidP="000E0FF8">
            <w:pPr>
              <w:keepNext/>
              <w:keepLines/>
              <w:spacing w:after="0"/>
              <w:jc w:val="center"/>
              <w:rPr>
                <w:rFonts w:ascii="Arial" w:eastAsia="Times New Roman"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7834A" w14:textId="2C3A0886" w:rsidR="008B6348" w:rsidRPr="000E0FF8" w:rsidRDefault="008B6348" w:rsidP="000E0FF8">
            <w:pPr>
              <w:keepNext/>
              <w:keepLines/>
              <w:spacing w:after="0"/>
              <w:jc w:val="center"/>
              <w:rPr>
                <w:rFonts w:ascii="Arial" w:eastAsia="Times New Roman" w:hAnsi="Arial" w:cs="Arial"/>
                <w:sz w:val="18"/>
                <w:szCs w:val="18"/>
                <w:lang w:val="en-US" w:eastAsia="zh-CN"/>
              </w:rPr>
            </w:pPr>
            <w:r w:rsidRPr="000E0FF8">
              <w:rPr>
                <w:rFonts w:ascii="Arial" w:hAnsi="Arial" w:cs="Arial"/>
                <w:sz w:val="18"/>
                <w:szCs w:val="18"/>
              </w:rPr>
              <w:t>n98</w:t>
            </w:r>
          </w:p>
        </w:tc>
        <w:tc>
          <w:tcPr>
            <w:tcW w:w="4081" w:type="dxa"/>
            <w:tcBorders>
              <w:top w:val="single" w:sz="4" w:space="0" w:color="auto"/>
              <w:left w:val="single" w:sz="4" w:space="0" w:color="auto"/>
              <w:bottom w:val="single" w:sz="4" w:space="0" w:color="auto"/>
              <w:right w:val="single" w:sz="4" w:space="0" w:color="auto"/>
            </w:tcBorders>
            <w:vAlign w:val="center"/>
          </w:tcPr>
          <w:p w14:paraId="17845FF0" w14:textId="4965B6E6" w:rsidR="008B6348" w:rsidRPr="000E0FF8" w:rsidRDefault="008B6348" w:rsidP="000E0FF8">
            <w:pPr>
              <w:keepNext/>
              <w:keepLines/>
              <w:spacing w:after="0"/>
              <w:jc w:val="center"/>
              <w:rPr>
                <w:rFonts w:ascii="Arial" w:eastAsia="SimSun" w:hAnsi="Arial" w:cs="Arial"/>
                <w:sz w:val="18"/>
                <w:szCs w:val="18"/>
                <w:lang w:bidi="ar"/>
              </w:rPr>
            </w:pPr>
            <w:r w:rsidRPr="000E0FF8">
              <w:rPr>
                <w:rFonts w:ascii="Arial" w:hAnsi="Arial" w:cs="Arial"/>
                <w:sz w:val="18"/>
                <w:szCs w:val="18"/>
                <w:lang w:val="en-US"/>
              </w:rPr>
              <w:t>5</w:t>
            </w:r>
            <w:r w:rsidRPr="000E0FF8">
              <w:rPr>
                <w:rFonts w:ascii="Arial" w:hAnsi="Arial" w:cs="Arial"/>
                <w:sz w:val="18"/>
                <w:szCs w:val="18"/>
                <w:lang w:val="en-US" w:eastAsia="zh-CN"/>
              </w:rPr>
              <w:t>,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13A8D" w14:textId="77777777" w:rsidR="008B6348" w:rsidRPr="000E0FF8" w:rsidRDefault="008B6348" w:rsidP="000E0FF8">
            <w:pPr>
              <w:keepNext/>
              <w:keepLines/>
              <w:spacing w:after="0"/>
              <w:jc w:val="center"/>
              <w:rPr>
                <w:rFonts w:ascii="Arial" w:eastAsia="Times New Roman" w:hAnsi="Arial" w:cs="Arial"/>
                <w:sz w:val="18"/>
                <w:szCs w:val="18"/>
                <w:lang w:val="en-US" w:eastAsia="zh-CN"/>
              </w:rPr>
            </w:pPr>
          </w:p>
        </w:tc>
      </w:tr>
    </w:tbl>
    <w:p w14:paraId="4CA82F35" w14:textId="77777777" w:rsidR="003E34A4" w:rsidRDefault="003E34A4" w:rsidP="00D347EC">
      <w:pPr>
        <w:jc w:val="both"/>
        <w:rPr>
          <w:rFonts w:eastAsia="SimSun"/>
          <w:b/>
          <w:bCs/>
          <w:lang w:val="en-US" w:eastAsia="zh-CN"/>
        </w:rPr>
      </w:pPr>
    </w:p>
    <w:p w14:paraId="4345B315" w14:textId="1A78EA9C" w:rsidR="008B6348" w:rsidRDefault="008B6348" w:rsidP="00D347EC">
      <w:pPr>
        <w:jc w:val="both"/>
        <w:rPr>
          <w:rFonts w:eastAsia="SimSun"/>
          <w:b/>
          <w:bCs/>
          <w:lang w:val="en-US" w:eastAsia="zh-CN"/>
        </w:rPr>
      </w:pPr>
      <w:r>
        <w:rPr>
          <w:rFonts w:eastAsia="SimSun"/>
          <w:b/>
          <w:bCs/>
          <w:lang w:val="en-US" w:eastAsia="zh-CN"/>
        </w:rPr>
        <w:t xml:space="preserve">Observation: CA_n39A-n41A and SUL_n41A_n98A have near identical BCS0 requirements. In CA_n39A-n41A, band n41 may be affected by UL4/DL3 Rx harmonic mixing. Yet, </w:t>
      </w:r>
      <w:r w:rsidR="00FA231A">
        <w:rPr>
          <w:rFonts w:eastAsia="SimSun"/>
          <w:b/>
          <w:bCs/>
          <w:lang w:val="en-US" w:eastAsia="zh-CN"/>
        </w:rPr>
        <w:t xml:space="preserve">currently </w:t>
      </w:r>
      <w:r>
        <w:rPr>
          <w:rFonts w:eastAsia="SimSun"/>
          <w:b/>
          <w:bCs/>
          <w:lang w:val="en-US" w:eastAsia="zh-CN"/>
        </w:rPr>
        <w:t xml:space="preserve">there </w:t>
      </w:r>
      <w:proofErr w:type="gramStart"/>
      <w:r>
        <w:rPr>
          <w:rFonts w:eastAsia="SimSun"/>
          <w:b/>
          <w:bCs/>
          <w:lang w:val="en-US" w:eastAsia="zh-CN"/>
        </w:rPr>
        <w:t>are  no</w:t>
      </w:r>
      <w:proofErr w:type="gramEnd"/>
      <w:r>
        <w:rPr>
          <w:rFonts w:eastAsia="SimSun"/>
          <w:b/>
          <w:bCs/>
          <w:lang w:val="en-US" w:eastAsia="zh-CN"/>
        </w:rPr>
        <w:t xml:space="preserve"> Rx harmonic mixing requirements for its SUL counter-part.</w:t>
      </w:r>
    </w:p>
    <w:p w14:paraId="06A15F05" w14:textId="2BCD1301" w:rsidR="008B6348" w:rsidRDefault="008B6348" w:rsidP="00D347EC">
      <w:pPr>
        <w:jc w:val="both"/>
        <w:rPr>
          <w:rFonts w:eastAsia="SimSun"/>
          <w:lang w:val="en-US" w:eastAsia="zh-CN"/>
        </w:rPr>
      </w:pPr>
      <w:r>
        <w:rPr>
          <w:rFonts w:eastAsia="SimSun"/>
          <w:lang w:val="en-US" w:eastAsia="zh-CN"/>
        </w:rPr>
        <w:t xml:space="preserve">The new MSD table template eases cross-alignment of MSD test point across band combinations of different </w:t>
      </w:r>
      <w:proofErr w:type="gramStart"/>
      <w:r>
        <w:rPr>
          <w:rFonts w:eastAsia="SimSun"/>
          <w:lang w:val="en-US" w:eastAsia="zh-CN"/>
        </w:rPr>
        <w:t>type</w:t>
      </w:r>
      <w:proofErr w:type="gramEnd"/>
      <w:r>
        <w:rPr>
          <w:rFonts w:eastAsia="SimSun"/>
          <w:lang w:val="en-US" w:eastAsia="zh-CN"/>
        </w:rPr>
        <w:t>: NR-CA with EN-DC, etc. We propose to consider aligning the band n41 Rx harmonic mixing requirement for SUL_n41A-n98A with the requirement for CA_n39A-n41a.</w:t>
      </w:r>
    </w:p>
    <w:p w14:paraId="62EDC6DE" w14:textId="7D1C1D07" w:rsidR="00242496" w:rsidRPr="005E2BE3" w:rsidRDefault="00242496" w:rsidP="00242496">
      <w:pPr>
        <w:jc w:val="both"/>
        <w:rPr>
          <w:rFonts w:eastAsia="SimSun"/>
          <w:b/>
          <w:bCs/>
          <w:lang w:val="en-US" w:eastAsia="zh-CN"/>
        </w:rPr>
      </w:pPr>
      <w:r w:rsidRPr="005E2BE3">
        <w:rPr>
          <w:rFonts w:eastAsia="SimSun"/>
          <w:b/>
          <w:bCs/>
          <w:lang w:val="en-US" w:eastAsia="zh-CN"/>
        </w:rPr>
        <w:t xml:space="preserve">Proposal: Consider the introduction of new </w:t>
      </w:r>
      <w:r>
        <w:rPr>
          <w:rFonts w:eastAsia="SimSun"/>
          <w:b/>
          <w:bCs/>
          <w:lang w:val="en-US" w:eastAsia="zh-CN"/>
        </w:rPr>
        <w:t>Rx harmonic m</w:t>
      </w:r>
      <w:r w:rsidR="00FA231A">
        <w:rPr>
          <w:rFonts w:eastAsia="SimSun"/>
          <w:b/>
          <w:bCs/>
          <w:lang w:val="en-US" w:eastAsia="zh-CN"/>
        </w:rPr>
        <w:t>i</w:t>
      </w:r>
      <w:r>
        <w:rPr>
          <w:rFonts w:eastAsia="SimSun"/>
          <w:b/>
          <w:bCs/>
          <w:lang w:val="en-US" w:eastAsia="zh-CN"/>
        </w:rPr>
        <w:t>xing MSD table "</w:t>
      </w:r>
      <w:r w:rsidRPr="005E2BE3">
        <w:rPr>
          <w:rFonts w:eastAsia="SimSun"/>
          <w:b/>
          <w:bCs/>
          <w:lang w:val="en-US" w:eastAsia="zh-CN"/>
        </w:rPr>
        <w:t>Table 7.3C.2-6</w:t>
      </w:r>
      <w:proofErr w:type="gramStart"/>
      <w:r>
        <w:rPr>
          <w:rFonts w:eastAsia="SimSun"/>
          <w:b/>
          <w:bCs/>
          <w:lang w:val="en-US" w:eastAsia="zh-CN"/>
        </w:rPr>
        <w:t xml:space="preserve">" </w:t>
      </w:r>
      <w:r w:rsidRPr="005E2BE3">
        <w:rPr>
          <w:rFonts w:eastAsia="SimSun"/>
          <w:b/>
          <w:bCs/>
          <w:lang w:val="en-US" w:eastAsia="zh-CN"/>
        </w:rPr>
        <w:t xml:space="preserve"> as</w:t>
      </w:r>
      <w:proofErr w:type="gramEnd"/>
      <w:r w:rsidRPr="005E2BE3">
        <w:rPr>
          <w:rFonts w:eastAsia="SimSun"/>
          <w:b/>
          <w:bCs/>
          <w:lang w:val="en-US" w:eastAsia="zh-CN"/>
        </w:rPr>
        <w:t xml:space="preserve"> captured in </w:t>
      </w:r>
      <w:r w:rsidRPr="005E2BE3">
        <w:rPr>
          <w:rFonts w:eastAsia="SimSun"/>
          <w:b/>
          <w:bCs/>
          <w:lang w:val="en-US" w:eastAsia="zh-CN"/>
        </w:rPr>
        <w:fldChar w:fldCharType="begin"/>
      </w:r>
      <w:r w:rsidRPr="005E2BE3">
        <w:rPr>
          <w:rFonts w:eastAsia="SimSun"/>
          <w:b/>
          <w:bCs/>
          <w:lang w:val="en-US" w:eastAsia="zh-CN"/>
        </w:rPr>
        <w:instrText xml:space="preserve"> REF _Ref142342243 \h </w:instrText>
      </w:r>
      <w:r>
        <w:rPr>
          <w:rFonts w:eastAsia="SimSun"/>
          <w:b/>
          <w:bCs/>
          <w:lang w:val="en-US" w:eastAsia="zh-CN"/>
        </w:rPr>
        <w:instrText xml:space="preserve"> \* MERGEFORMAT </w:instrText>
      </w:r>
      <w:r w:rsidRPr="005E2BE3">
        <w:rPr>
          <w:rFonts w:eastAsia="SimSun"/>
          <w:b/>
          <w:bCs/>
          <w:lang w:val="en-US" w:eastAsia="zh-CN"/>
        </w:rPr>
      </w:r>
      <w:r w:rsidRPr="005E2BE3">
        <w:rPr>
          <w:rFonts w:eastAsia="SimSun"/>
          <w:b/>
          <w:bCs/>
          <w:lang w:val="en-US" w:eastAsia="zh-CN"/>
        </w:rPr>
        <w:fldChar w:fldCharType="separate"/>
      </w:r>
      <w:r w:rsidRPr="005E2BE3">
        <w:rPr>
          <w:b/>
          <w:bCs/>
        </w:rPr>
        <w:t xml:space="preserve">Table </w:t>
      </w:r>
      <w:r w:rsidRPr="005E2BE3">
        <w:rPr>
          <w:b/>
          <w:bCs/>
          <w:noProof/>
        </w:rPr>
        <w:t>2</w:t>
      </w:r>
      <w:r w:rsidRPr="005E2BE3">
        <w:rPr>
          <w:rFonts w:eastAsia="SimSun"/>
          <w:b/>
          <w:bCs/>
          <w:lang w:val="en-US" w:eastAsia="zh-CN"/>
        </w:rPr>
        <w:fldChar w:fldCharType="end"/>
      </w:r>
      <w:r w:rsidRPr="005E2BE3">
        <w:rPr>
          <w:rFonts w:eastAsia="SimSun"/>
          <w:b/>
          <w:bCs/>
          <w:lang w:val="en-US" w:eastAsia="zh-CN"/>
        </w:rPr>
        <w:t xml:space="preserve"> below.</w:t>
      </w:r>
    </w:p>
    <w:p w14:paraId="56F3255D" w14:textId="77777777" w:rsidR="00242496" w:rsidRDefault="00242496" w:rsidP="00242496">
      <w:pPr>
        <w:keepNext/>
        <w:spacing w:before="120" w:after="120"/>
        <w:jc w:val="center"/>
        <w:rPr>
          <w:rFonts w:eastAsia="SimSun"/>
          <w:lang w:val="en-US" w:eastAsia="zh-CN"/>
        </w:rPr>
      </w:pPr>
      <w:r w:rsidRPr="003E34A4">
        <w:rPr>
          <w:b/>
        </w:rPr>
        <w:lastRenderedPageBreak/>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2</w:t>
      </w:r>
      <w:r w:rsidRPr="003E34A4">
        <w:rPr>
          <w:b/>
        </w:rPr>
        <w:fldChar w:fldCharType="end"/>
      </w:r>
      <w:r w:rsidRPr="003E34A4">
        <w:rPr>
          <w:bCs/>
        </w:rPr>
        <w:t xml:space="preserve">: </w:t>
      </w:r>
      <w:r>
        <w:rPr>
          <w:bCs/>
        </w:rPr>
        <w:t xml:space="preserve">"New" </w:t>
      </w:r>
      <w:r w:rsidRPr="005E2BE3">
        <w:rPr>
          <w:rFonts w:eastAsia="SimSun"/>
          <w:lang w:val="en-US" w:eastAsia="zh-CN"/>
        </w:rPr>
        <w:t>Table 7.3C.2-6</w:t>
      </w:r>
      <w:r>
        <w:rPr>
          <w:bCs/>
        </w:rPr>
        <w:t xml:space="preserve"> </w:t>
      </w:r>
      <w:r w:rsidRPr="005E2BE3">
        <w:rPr>
          <w:bCs/>
        </w:rPr>
        <w:t>Reference sensitivity and uplink/downlink configurations for SUL operation (exceptions due to receiver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42496" w:rsidRPr="00CF4873" w14:paraId="5A49CF59" w14:textId="77777777" w:rsidTr="000A4772">
        <w:trPr>
          <w:trHeight w:val="732"/>
          <w:jc w:val="center"/>
        </w:trPr>
        <w:tc>
          <w:tcPr>
            <w:tcW w:w="704" w:type="dxa"/>
            <w:vMerge w:val="restart"/>
            <w:vAlign w:val="center"/>
          </w:tcPr>
          <w:p w14:paraId="48ED3E25"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UL band</w:t>
            </w:r>
          </w:p>
        </w:tc>
        <w:tc>
          <w:tcPr>
            <w:tcW w:w="709" w:type="dxa"/>
            <w:vMerge w:val="restart"/>
            <w:vAlign w:val="center"/>
          </w:tcPr>
          <w:p w14:paraId="5075F7B8"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DL band</w:t>
            </w:r>
          </w:p>
        </w:tc>
        <w:tc>
          <w:tcPr>
            <w:tcW w:w="858" w:type="dxa"/>
            <w:vAlign w:val="center"/>
          </w:tcPr>
          <w:p w14:paraId="58AD255C"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UL BW</w:t>
            </w:r>
          </w:p>
        </w:tc>
        <w:tc>
          <w:tcPr>
            <w:tcW w:w="843" w:type="dxa"/>
            <w:vAlign w:val="center"/>
          </w:tcPr>
          <w:p w14:paraId="057F1A42" w14:textId="77777777" w:rsidR="00242496" w:rsidRPr="00CF4873" w:rsidRDefault="00242496"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SCS of UL band</w:t>
            </w:r>
          </w:p>
        </w:tc>
        <w:tc>
          <w:tcPr>
            <w:tcW w:w="1972" w:type="dxa"/>
            <w:vAlign w:val="center"/>
          </w:tcPr>
          <w:p w14:paraId="781F15AA"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UL RB Allocation</w:t>
            </w:r>
          </w:p>
        </w:tc>
        <w:tc>
          <w:tcPr>
            <w:tcW w:w="1047" w:type="dxa"/>
            <w:vAlign w:val="center"/>
          </w:tcPr>
          <w:p w14:paraId="5B8F03BB"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DL BW</w:t>
            </w:r>
          </w:p>
        </w:tc>
        <w:tc>
          <w:tcPr>
            <w:tcW w:w="1002" w:type="dxa"/>
            <w:vAlign w:val="center"/>
          </w:tcPr>
          <w:p w14:paraId="188F0935"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MSD</w:t>
            </w:r>
          </w:p>
        </w:tc>
        <w:tc>
          <w:tcPr>
            <w:tcW w:w="1082" w:type="dxa"/>
            <w:vMerge w:val="restart"/>
            <w:vAlign w:val="center"/>
          </w:tcPr>
          <w:p w14:paraId="4260FBCA" w14:textId="77777777" w:rsidR="00242496" w:rsidRPr="00CF4873" w:rsidRDefault="00242496"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UL/DL fc condition</w:t>
            </w:r>
          </w:p>
        </w:tc>
        <w:tc>
          <w:tcPr>
            <w:tcW w:w="1412" w:type="dxa"/>
            <w:vMerge w:val="restart"/>
            <w:vAlign w:val="center"/>
          </w:tcPr>
          <w:p w14:paraId="1DA83D71" w14:textId="77777777" w:rsidR="00242496" w:rsidRPr="00CF4873" w:rsidRDefault="00242496"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UL/DL harmonic order</w:t>
            </w:r>
          </w:p>
        </w:tc>
      </w:tr>
      <w:tr w:rsidR="00242496" w:rsidRPr="00CF4873" w14:paraId="2A482B69" w14:textId="77777777" w:rsidTr="000A4772">
        <w:trPr>
          <w:trHeight w:val="492"/>
          <w:jc w:val="center"/>
        </w:trPr>
        <w:tc>
          <w:tcPr>
            <w:tcW w:w="704" w:type="dxa"/>
            <w:vMerge/>
            <w:vAlign w:val="center"/>
          </w:tcPr>
          <w:p w14:paraId="5CA4651E" w14:textId="77777777" w:rsidR="00242496" w:rsidRPr="00CF4873" w:rsidRDefault="00242496" w:rsidP="000A4772">
            <w:pPr>
              <w:keepNext/>
              <w:keepLines/>
              <w:spacing w:after="0"/>
              <w:jc w:val="center"/>
              <w:rPr>
                <w:rFonts w:ascii="Arial" w:eastAsia="SimSun" w:hAnsi="Arial"/>
                <w:b/>
                <w:sz w:val="18"/>
              </w:rPr>
            </w:pPr>
          </w:p>
        </w:tc>
        <w:tc>
          <w:tcPr>
            <w:tcW w:w="709" w:type="dxa"/>
            <w:vMerge/>
            <w:vAlign w:val="center"/>
          </w:tcPr>
          <w:p w14:paraId="29C81D4C" w14:textId="77777777" w:rsidR="00242496" w:rsidRPr="00CF4873" w:rsidRDefault="00242496" w:rsidP="000A4772">
            <w:pPr>
              <w:keepNext/>
              <w:keepLines/>
              <w:spacing w:after="0"/>
              <w:jc w:val="center"/>
              <w:rPr>
                <w:rFonts w:ascii="Arial" w:eastAsia="SimSun" w:hAnsi="Arial"/>
                <w:b/>
                <w:sz w:val="18"/>
              </w:rPr>
            </w:pPr>
          </w:p>
        </w:tc>
        <w:tc>
          <w:tcPr>
            <w:tcW w:w="858" w:type="dxa"/>
            <w:vAlign w:val="center"/>
          </w:tcPr>
          <w:p w14:paraId="7D18A793"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(MHz)</w:t>
            </w:r>
          </w:p>
        </w:tc>
        <w:tc>
          <w:tcPr>
            <w:tcW w:w="843" w:type="dxa"/>
            <w:vAlign w:val="center"/>
          </w:tcPr>
          <w:p w14:paraId="35E1B0BB" w14:textId="77777777" w:rsidR="00242496" w:rsidRPr="00CF4873" w:rsidRDefault="00242496"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(kHz)</w:t>
            </w:r>
          </w:p>
        </w:tc>
        <w:tc>
          <w:tcPr>
            <w:tcW w:w="1972" w:type="dxa"/>
            <w:vAlign w:val="center"/>
          </w:tcPr>
          <w:p w14:paraId="2E45D95D"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L</w:t>
            </w:r>
            <w:r w:rsidRPr="00CF4873">
              <w:rPr>
                <w:rFonts w:ascii="Arial" w:eastAsia="SimSun" w:hAnsi="Arial"/>
                <w:b/>
                <w:sz w:val="18"/>
                <w:vertAlign w:val="subscript"/>
              </w:rPr>
              <w:t>CRB</w:t>
            </w:r>
          </w:p>
        </w:tc>
        <w:tc>
          <w:tcPr>
            <w:tcW w:w="1047" w:type="dxa"/>
            <w:vAlign w:val="center"/>
          </w:tcPr>
          <w:p w14:paraId="48B0A00C"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(MHz)</w:t>
            </w:r>
          </w:p>
        </w:tc>
        <w:tc>
          <w:tcPr>
            <w:tcW w:w="1002" w:type="dxa"/>
            <w:vAlign w:val="center"/>
          </w:tcPr>
          <w:p w14:paraId="3AF8CF57" w14:textId="77777777" w:rsidR="00242496" w:rsidRPr="00CF4873" w:rsidRDefault="00242496" w:rsidP="000A4772">
            <w:pPr>
              <w:keepNext/>
              <w:keepLines/>
              <w:spacing w:after="0"/>
              <w:jc w:val="center"/>
              <w:rPr>
                <w:rFonts w:ascii="Arial" w:eastAsia="SimSun" w:hAnsi="Arial"/>
                <w:b/>
                <w:sz w:val="18"/>
              </w:rPr>
            </w:pPr>
            <w:r w:rsidRPr="00CF4873">
              <w:rPr>
                <w:rFonts w:ascii="Arial" w:eastAsia="SimSun" w:hAnsi="Arial"/>
                <w:b/>
                <w:sz w:val="18"/>
              </w:rPr>
              <w:t>(dB)</w:t>
            </w:r>
          </w:p>
        </w:tc>
        <w:tc>
          <w:tcPr>
            <w:tcW w:w="1082" w:type="dxa"/>
            <w:vMerge/>
            <w:vAlign w:val="center"/>
          </w:tcPr>
          <w:p w14:paraId="7637146B" w14:textId="77777777" w:rsidR="00242496" w:rsidRPr="00CF4873" w:rsidRDefault="00242496" w:rsidP="000A4772">
            <w:pPr>
              <w:spacing w:after="0"/>
              <w:rPr>
                <w:rFonts w:ascii="Arial" w:eastAsia="SimSun" w:hAnsi="Arial" w:cs="Arial"/>
                <w:b/>
                <w:bCs/>
                <w:sz w:val="18"/>
                <w:szCs w:val="18"/>
                <w:lang w:eastAsia="zh-CN"/>
              </w:rPr>
            </w:pPr>
          </w:p>
        </w:tc>
        <w:tc>
          <w:tcPr>
            <w:tcW w:w="1412" w:type="dxa"/>
            <w:vMerge/>
            <w:vAlign w:val="center"/>
          </w:tcPr>
          <w:p w14:paraId="3A174894" w14:textId="77777777" w:rsidR="00242496" w:rsidRPr="00CF4873" w:rsidRDefault="00242496" w:rsidP="000A4772">
            <w:pPr>
              <w:spacing w:after="0"/>
              <w:rPr>
                <w:rFonts w:ascii="Arial" w:eastAsia="SimSun" w:hAnsi="Arial" w:cs="Arial"/>
                <w:b/>
                <w:bCs/>
                <w:sz w:val="18"/>
                <w:szCs w:val="18"/>
                <w:lang w:eastAsia="zh-CN"/>
              </w:rPr>
            </w:pPr>
          </w:p>
        </w:tc>
      </w:tr>
      <w:tr w:rsidR="00242496" w:rsidRPr="00CF4873" w14:paraId="373B7A38" w14:textId="77777777" w:rsidTr="000A4772">
        <w:trPr>
          <w:trHeight w:val="300"/>
          <w:jc w:val="center"/>
        </w:trPr>
        <w:tc>
          <w:tcPr>
            <w:tcW w:w="704" w:type="dxa"/>
            <w:vAlign w:val="center"/>
          </w:tcPr>
          <w:p w14:paraId="2DB62639" w14:textId="77777777" w:rsidR="00242496" w:rsidRPr="00CF4873" w:rsidRDefault="00242496"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w:t>
            </w:r>
            <w:r>
              <w:rPr>
                <w:rFonts w:ascii="Arial" w:eastAsia="SimSun" w:hAnsi="Arial" w:cs="Arial"/>
                <w:sz w:val="18"/>
                <w:szCs w:val="18"/>
                <w:lang w:val="en-US" w:eastAsia="zh-CN"/>
              </w:rPr>
              <w:t>98</w:t>
            </w:r>
          </w:p>
        </w:tc>
        <w:tc>
          <w:tcPr>
            <w:tcW w:w="709" w:type="dxa"/>
            <w:vAlign w:val="center"/>
          </w:tcPr>
          <w:p w14:paraId="3FE532B2" w14:textId="77777777" w:rsidR="00242496" w:rsidRPr="00CF4873" w:rsidRDefault="00242496"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n41</w:t>
            </w:r>
          </w:p>
        </w:tc>
        <w:tc>
          <w:tcPr>
            <w:tcW w:w="858" w:type="dxa"/>
            <w:noWrap/>
            <w:vAlign w:val="center"/>
          </w:tcPr>
          <w:p w14:paraId="56D6B646"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5</w:t>
            </w:r>
          </w:p>
        </w:tc>
        <w:tc>
          <w:tcPr>
            <w:tcW w:w="843" w:type="dxa"/>
            <w:vAlign w:val="center"/>
          </w:tcPr>
          <w:p w14:paraId="061B6C95"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15</w:t>
            </w:r>
          </w:p>
        </w:tc>
        <w:tc>
          <w:tcPr>
            <w:tcW w:w="1972" w:type="dxa"/>
            <w:noWrap/>
            <w:vAlign w:val="center"/>
          </w:tcPr>
          <w:p w14:paraId="652138BD"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25 (</w:t>
            </w:r>
            <w:proofErr w:type="spellStart"/>
            <w:r w:rsidRPr="00CF4873">
              <w:rPr>
                <w:rFonts w:ascii="Arial" w:eastAsia="SimSun" w:hAnsi="Arial" w:cs="Arial"/>
                <w:bCs/>
                <w:sz w:val="18"/>
                <w:szCs w:val="18"/>
                <w:lang w:eastAsia="zh-CN"/>
              </w:rPr>
              <w:t>RBstart</w:t>
            </w:r>
            <w:proofErr w:type="spellEnd"/>
            <w:r w:rsidRPr="00CF4873">
              <w:rPr>
                <w:rFonts w:ascii="Arial" w:eastAsia="SimSun" w:hAnsi="Arial" w:cs="Arial"/>
                <w:bCs/>
                <w:sz w:val="18"/>
                <w:szCs w:val="18"/>
                <w:lang w:eastAsia="zh-CN"/>
              </w:rPr>
              <w:t>=0)</w:t>
            </w:r>
          </w:p>
        </w:tc>
        <w:tc>
          <w:tcPr>
            <w:tcW w:w="1047" w:type="dxa"/>
            <w:noWrap/>
            <w:vAlign w:val="center"/>
          </w:tcPr>
          <w:p w14:paraId="468A95BC" w14:textId="77777777" w:rsidR="00242496" w:rsidRPr="00CF4873" w:rsidRDefault="00242496"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5</w:t>
            </w:r>
          </w:p>
        </w:tc>
        <w:tc>
          <w:tcPr>
            <w:tcW w:w="1002" w:type="dxa"/>
            <w:noWrap/>
            <w:vAlign w:val="center"/>
          </w:tcPr>
          <w:p w14:paraId="4D9F166D"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[8.1]</w:t>
            </w:r>
          </w:p>
        </w:tc>
        <w:tc>
          <w:tcPr>
            <w:tcW w:w="1082" w:type="dxa"/>
            <w:vAlign w:val="center"/>
          </w:tcPr>
          <w:p w14:paraId="6B2C3839"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ja-JP"/>
              </w:rPr>
              <w:t xml:space="preserve">NOTE </w:t>
            </w:r>
            <w:r w:rsidRPr="00CF4873">
              <w:rPr>
                <w:rFonts w:ascii="Arial" w:eastAsia="SimSun" w:hAnsi="Arial" w:cs="Arial"/>
                <w:bCs/>
                <w:sz w:val="18"/>
                <w:szCs w:val="18"/>
                <w:lang w:val="en-US" w:eastAsia="zh-CN"/>
              </w:rPr>
              <w:t>1</w:t>
            </w:r>
          </w:p>
        </w:tc>
        <w:tc>
          <w:tcPr>
            <w:tcW w:w="1412" w:type="dxa"/>
            <w:vAlign w:val="center"/>
          </w:tcPr>
          <w:p w14:paraId="1A75E0BD"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UL</w:t>
            </w:r>
            <w:r w:rsidRPr="00CF4873">
              <w:rPr>
                <w:rFonts w:ascii="Arial" w:eastAsia="SimSun" w:hAnsi="Arial" w:cs="Arial" w:hint="eastAsia"/>
                <w:bCs/>
                <w:sz w:val="18"/>
                <w:szCs w:val="18"/>
                <w:lang w:val="en-US" w:eastAsia="zh-CN"/>
              </w:rPr>
              <w:t>4</w:t>
            </w:r>
            <w:r w:rsidRPr="00CF4873">
              <w:rPr>
                <w:rFonts w:ascii="Arial" w:eastAsia="SimSun" w:hAnsi="Arial" w:cs="Arial"/>
                <w:bCs/>
                <w:sz w:val="18"/>
                <w:szCs w:val="18"/>
                <w:lang w:eastAsia="zh-CN"/>
              </w:rPr>
              <w:t>/DL</w:t>
            </w:r>
            <w:r w:rsidRPr="00CF4873">
              <w:rPr>
                <w:rFonts w:ascii="Arial" w:eastAsia="SimSun" w:hAnsi="Arial" w:cs="Arial" w:hint="eastAsia"/>
                <w:bCs/>
                <w:sz w:val="18"/>
                <w:szCs w:val="18"/>
                <w:lang w:val="en-US" w:eastAsia="zh-CN"/>
              </w:rPr>
              <w:t>3</w:t>
            </w:r>
          </w:p>
        </w:tc>
      </w:tr>
      <w:tr w:rsidR="00242496" w:rsidRPr="00CF4873" w14:paraId="648C42C2" w14:textId="77777777" w:rsidTr="000A4772">
        <w:trPr>
          <w:trHeight w:val="300"/>
          <w:jc w:val="center"/>
        </w:trPr>
        <w:tc>
          <w:tcPr>
            <w:tcW w:w="704" w:type="dxa"/>
            <w:vAlign w:val="center"/>
          </w:tcPr>
          <w:p w14:paraId="7FCC7BB9" w14:textId="77777777" w:rsidR="00242496" w:rsidRPr="00CF4873" w:rsidRDefault="00242496"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w:t>
            </w:r>
            <w:r>
              <w:rPr>
                <w:rFonts w:ascii="Arial" w:eastAsia="SimSun" w:hAnsi="Arial" w:cs="Arial"/>
                <w:sz w:val="18"/>
                <w:szCs w:val="18"/>
                <w:lang w:val="en-US" w:eastAsia="zh-CN"/>
              </w:rPr>
              <w:t>98</w:t>
            </w:r>
          </w:p>
        </w:tc>
        <w:tc>
          <w:tcPr>
            <w:tcW w:w="709" w:type="dxa"/>
            <w:vAlign w:val="center"/>
          </w:tcPr>
          <w:p w14:paraId="62B3700D" w14:textId="77777777" w:rsidR="00242496" w:rsidRPr="00CF4873" w:rsidRDefault="00242496"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n41</w:t>
            </w:r>
          </w:p>
        </w:tc>
        <w:tc>
          <w:tcPr>
            <w:tcW w:w="858" w:type="dxa"/>
            <w:noWrap/>
            <w:vAlign w:val="center"/>
          </w:tcPr>
          <w:p w14:paraId="18DE88B4"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5</w:t>
            </w:r>
          </w:p>
        </w:tc>
        <w:tc>
          <w:tcPr>
            <w:tcW w:w="843" w:type="dxa"/>
            <w:vAlign w:val="center"/>
          </w:tcPr>
          <w:p w14:paraId="2C2F1D09"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15</w:t>
            </w:r>
          </w:p>
        </w:tc>
        <w:tc>
          <w:tcPr>
            <w:tcW w:w="1972" w:type="dxa"/>
            <w:noWrap/>
            <w:vAlign w:val="center"/>
          </w:tcPr>
          <w:p w14:paraId="2679AC3A"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25 (</w:t>
            </w:r>
            <w:proofErr w:type="spellStart"/>
            <w:r w:rsidRPr="00CF4873">
              <w:rPr>
                <w:rFonts w:ascii="Arial" w:eastAsia="SimSun" w:hAnsi="Arial" w:cs="Arial"/>
                <w:bCs/>
                <w:sz w:val="18"/>
                <w:szCs w:val="18"/>
                <w:lang w:eastAsia="zh-CN"/>
              </w:rPr>
              <w:t>RBstart</w:t>
            </w:r>
            <w:proofErr w:type="spellEnd"/>
            <w:r w:rsidRPr="00CF4873">
              <w:rPr>
                <w:rFonts w:ascii="Arial" w:eastAsia="SimSun" w:hAnsi="Arial" w:cs="Arial"/>
                <w:bCs/>
                <w:sz w:val="18"/>
                <w:szCs w:val="18"/>
                <w:lang w:eastAsia="zh-CN"/>
              </w:rPr>
              <w:t>=0)</w:t>
            </w:r>
          </w:p>
        </w:tc>
        <w:tc>
          <w:tcPr>
            <w:tcW w:w="1047" w:type="dxa"/>
            <w:noWrap/>
            <w:vAlign w:val="center"/>
          </w:tcPr>
          <w:p w14:paraId="24D0EB43" w14:textId="77777777" w:rsidR="00242496" w:rsidRPr="00CF4873" w:rsidRDefault="00242496"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100</w:t>
            </w:r>
          </w:p>
        </w:tc>
        <w:tc>
          <w:tcPr>
            <w:tcW w:w="1002" w:type="dxa"/>
            <w:noWrap/>
            <w:vAlign w:val="center"/>
          </w:tcPr>
          <w:p w14:paraId="7DDE3A09"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[3.3]</w:t>
            </w:r>
          </w:p>
        </w:tc>
        <w:tc>
          <w:tcPr>
            <w:tcW w:w="1082" w:type="dxa"/>
            <w:vAlign w:val="center"/>
          </w:tcPr>
          <w:p w14:paraId="51655D29"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ja-JP"/>
              </w:rPr>
              <w:t xml:space="preserve">NOTE </w:t>
            </w:r>
            <w:r w:rsidRPr="00CF4873">
              <w:rPr>
                <w:rFonts w:ascii="Arial" w:eastAsia="SimSun" w:hAnsi="Arial" w:cs="Arial"/>
                <w:bCs/>
                <w:sz w:val="18"/>
                <w:szCs w:val="18"/>
                <w:lang w:val="en-US" w:eastAsia="zh-CN"/>
              </w:rPr>
              <w:t>1</w:t>
            </w:r>
          </w:p>
        </w:tc>
        <w:tc>
          <w:tcPr>
            <w:tcW w:w="1412" w:type="dxa"/>
            <w:vAlign w:val="center"/>
          </w:tcPr>
          <w:p w14:paraId="38B3CB55" w14:textId="77777777" w:rsidR="00242496" w:rsidRPr="00CF4873" w:rsidRDefault="00242496"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UL</w:t>
            </w:r>
            <w:r w:rsidRPr="00CF4873">
              <w:rPr>
                <w:rFonts w:ascii="Arial" w:eastAsia="SimSun" w:hAnsi="Arial" w:cs="Arial" w:hint="eastAsia"/>
                <w:bCs/>
                <w:sz w:val="18"/>
                <w:szCs w:val="18"/>
                <w:lang w:val="en-US" w:eastAsia="zh-CN"/>
              </w:rPr>
              <w:t>4</w:t>
            </w:r>
            <w:r w:rsidRPr="00CF4873">
              <w:rPr>
                <w:rFonts w:ascii="Arial" w:eastAsia="SimSun" w:hAnsi="Arial" w:cs="Arial"/>
                <w:bCs/>
                <w:sz w:val="18"/>
                <w:szCs w:val="18"/>
                <w:lang w:eastAsia="zh-CN"/>
              </w:rPr>
              <w:t>/DL</w:t>
            </w:r>
            <w:r w:rsidRPr="00CF4873">
              <w:rPr>
                <w:rFonts w:ascii="Arial" w:eastAsia="SimSun" w:hAnsi="Arial" w:cs="Arial" w:hint="eastAsia"/>
                <w:bCs/>
                <w:sz w:val="18"/>
                <w:szCs w:val="18"/>
                <w:lang w:val="en-US" w:eastAsia="zh-CN"/>
              </w:rPr>
              <w:t>3</w:t>
            </w:r>
          </w:p>
        </w:tc>
      </w:tr>
      <w:tr w:rsidR="00242496" w:rsidRPr="00CF4873" w14:paraId="73FE0C01" w14:textId="77777777" w:rsidTr="000A4772">
        <w:trPr>
          <w:trHeight w:val="300"/>
          <w:jc w:val="center"/>
        </w:trPr>
        <w:tc>
          <w:tcPr>
            <w:tcW w:w="9629" w:type="dxa"/>
            <w:gridSpan w:val="9"/>
            <w:vAlign w:val="center"/>
          </w:tcPr>
          <w:p w14:paraId="73EA063B" w14:textId="77777777" w:rsidR="00242496" w:rsidRPr="00CF4873" w:rsidRDefault="00242496" w:rsidP="000A4772">
            <w:pPr>
              <w:keepNext/>
              <w:keepLines/>
              <w:spacing w:after="0"/>
              <w:ind w:left="851" w:hanging="851"/>
              <w:rPr>
                <w:rFonts w:ascii="Arial" w:eastAsia="SimSun" w:hAnsi="Arial"/>
                <w:sz w:val="18"/>
                <w:lang w:eastAsia="zh-CN"/>
              </w:rPr>
            </w:pPr>
            <w:r w:rsidRPr="00CF4873">
              <w:rPr>
                <w:rFonts w:ascii="Arial" w:eastAsia="SimSun" w:hAnsi="Arial"/>
                <w:sz w:val="18"/>
                <w:lang w:eastAsia="ja-JP"/>
              </w:rPr>
              <w:t xml:space="preserve">NOTE </w:t>
            </w:r>
            <w:r w:rsidRPr="00CF4873">
              <w:rPr>
                <w:rFonts w:ascii="Arial" w:eastAsia="SimSun" w:hAnsi="Arial"/>
                <w:sz w:val="18"/>
                <w:lang w:val="en-US" w:eastAsia="zh-CN"/>
              </w:rPr>
              <w:t>1</w:t>
            </w:r>
            <w:r w:rsidRPr="00CF4873">
              <w:rPr>
                <w:rFonts w:ascii="Arial" w:eastAsia="SimSun" w:hAnsi="Arial"/>
                <w:sz w:val="18"/>
                <w:lang w:eastAsia="ja-JP"/>
              </w:rPr>
              <w:t>:</w:t>
            </w:r>
            <w:r w:rsidRPr="00CF4873">
              <w:rPr>
                <w:rFonts w:ascii="Arial" w:eastAsia="SimSun" w:hAnsi="Arial"/>
                <w:sz w:val="18"/>
                <w:lang w:eastAsia="ja-JP"/>
              </w:rPr>
              <w:tab/>
              <w:t>The requirements should be verified for UL NR-ARFCN of the aggressor (low</w:t>
            </w:r>
            <w:r w:rsidRPr="00CF4873">
              <w:rPr>
                <w:rFonts w:ascii="Arial" w:eastAsia="SimSun" w:hAnsi="Arial" w:hint="eastAsia"/>
                <w:sz w:val="18"/>
                <w:lang w:eastAsia="ja-JP"/>
              </w:rPr>
              <w:t>er</w:t>
            </w:r>
            <w:r w:rsidRPr="00CF4873">
              <w:rPr>
                <w:rFonts w:ascii="Arial" w:eastAsia="SimSun" w:hAnsi="Arial"/>
                <w:sz w:val="18"/>
                <w:lang w:eastAsia="ja-JP"/>
              </w:rPr>
              <w:t xml:space="preserve">) band (superscript LB) such that </w:t>
            </w:r>
            <w:r w:rsidRPr="00CF4873">
              <w:rPr>
                <w:rFonts w:ascii="Arial" w:eastAsia="SimSun" w:hAnsi="Arial"/>
                <w:position w:val="-12"/>
                <w:sz w:val="18"/>
                <w:lang w:eastAsia="ja-JP"/>
              </w:rPr>
              <w:object w:dxaOrig="1579" w:dyaOrig="233" w14:anchorId="72032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1.65pt" o:ole="">
                  <v:imagedata r:id="rId12" o:title=""/>
                </v:shape>
                <o:OLEObject Type="Embed" ProgID="Equation.3" ShapeID="_x0000_i1025" DrawAspect="Content" ObjectID="_1753288532" r:id="rId13"/>
              </w:object>
            </w:r>
            <w:r w:rsidRPr="00CF4873">
              <w:rPr>
                <w:rFonts w:ascii="Arial" w:eastAsia="SimSun" w:hAnsi="Arial"/>
                <w:sz w:val="18"/>
                <w:lang w:eastAsia="ja-JP"/>
              </w:rPr>
              <w:t xml:space="preserve">in MHz and </w:t>
            </w:r>
            <w:r w:rsidRPr="00CF4873">
              <w:rPr>
                <w:rFonts w:ascii="Arial" w:eastAsia="SimSun" w:hAnsi="Arial"/>
                <w:sz w:val="18"/>
                <w:lang w:eastAsia="ja-JP"/>
              </w:rPr>
              <w:object w:dxaOrig="4070" w:dyaOrig="233" w14:anchorId="7F1EFD71">
                <v:shape id="_x0000_i1026" type="#_x0000_t75" style="width:203.95pt;height:11.65pt" o:ole="">
                  <v:imagedata r:id="rId14" o:title=""/>
                </v:shape>
                <o:OLEObject Type="Embed" ProgID="Equation.DSMT4" ShapeID="_x0000_i1026" DrawAspect="Content" ObjectID="_1753288533" r:id="rId15"/>
              </w:object>
            </w:r>
            <w:r w:rsidRPr="00CF4873">
              <w:rPr>
                <w:rFonts w:ascii="Arial" w:eastAsia="SimSun" w:hAnsi="Arial"/>
                <w:sz w:val="18"/>
                <w:lang w:eastAsia="ja-JP"/>
              </w:rPr>
              <w:t xml:space="preserve"> with</w:t>
            </w:r>
            <w:r w:rsidRPr="00CF4873">
              <w:rPr>
                <w:rFonts w:ascii="Arial" w:eastAsia="SimSun" w:hAnsi="Arial"/>
                <w:noProof/>
                <w:sz w:val="18"/>
                <w:lang w:val="en-US" w:eastAsia="zh-CN"/>
              </w:rPr>
              <w:drawing>
                <wp:inline distT="0" distB="0" distL="0" distR="0" wp14:anchorId="736E79A2" wp14:editId="703D30F6">
                  <wp:extent cx="238125" cy="200025"/>
                  <wp:effectExtent l="0" t="0" r="9525" b="7620"/>
                  <wp:docPr id="1391610474" name="Picture 1391610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CF4873">
              <w:rPr>
                <w:rFonts w:ascii="Arial" w:eastAsia="SimSun" w:hAnsi="Arial"/>
                <w:sz w:val="18"/>
                <w:lang w:eastAsia="ja-JP"/>
              </w:rPr>
              <w:t xml:space="preserve"> carrier frequenc</w:t>
            </w:r>
            <w:r w:rsidRPr="00CF4873">
              <w:rPr>
                <w:rFonts w:ascii="Arial" w:eastAsia="SimSun" w:hAnsi="Arial" w:hint="eastAsia"/>
                <w:sz w:val="18"/>
                <w:lang w:eastAsia="ja-JP"/>
              </w:rPr>
              <w:t>y</w:t>
            </w:r>
            <w:r w:rsidRPr="00CF4873">
              <w:rPr>
                <w:rFonts w:ascii="Arial" w:eastAsia="SimSun" w:hAnsi="Arial"/>
                <w:sz w:val="18"/>
                <w:lang w:eastAsia="ja-JP"/>
              </w:rPr>
              <w:t xml:space="preserve"> in the victim (high</w:t>
            </w:r>
            <w:r w:rsidRPr="00CF4873">
              <w:rPr>
                <w:rFonts w:ascii="Arial" w:eastAsia="SimSun" w:hAnsi="Arial" w:hint="eastAsia"/>
                <w:sz w:val="18"/>
                <w:lang w:eastAsia="ja-JP"/>
              </w:rPr>
              <w:t>er</w:t>
            </w:r>
            <w:r w:rsidRPr="00CF4873">
              <w:rPr>
                <w:rFonts w:ascii="Arial" w:eastAsia="SimSun" w:hAnsi="Arial"/>
                <w:sz w:val="18"/>
                <w:lang w:eastAsia="ja-JP"/>
              </w:rPr>
              <w:t xml:space="preserve">) band in MHz and </w:t>
            </w:r>
            <w:r w:rsidRPr="00CF4873">
              <w:rPr>
                <w:rFonts w:ascii="Arial" w:eastAsia="SimSun" w:hAnsi="Arial"/>
                <w:noProof/>
                <w:sz w:val="18"/>
                <w:lang w:val="en-US" w:eastAsia="zh-CN"/>
              </w:rPr>
              <w:drawing>
                <wp:inline distT="0" distB="0" distL="0" distR="0" wp14:anchorId="768C49F8" wp14:editId="7EFEB1FD">
                  <wp:extent cx="428625" cy="190500"/>
                  <wp:effectExtent l="0" t="0" r="9525" b="0"/>
                  <wp:docPr id="1748793982" name="Picture 1748793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F4873">
              <w:rPr>
                <w:rFonts w:ascii="Arial" w:eastAsia="SimSun" w:hAnsi="Arial"/>
                <w:sz w:val="18"/>
                <w:lang w:eastAsia="ja-JP"/>
              </w:rPr>
              <w:t xml:space="preserve"> the channel bandwidth configured in the lower band.</w:t>
            </w:r>
          </w:p>
        </w:tc>
      </w:tr>
    </w:tbl>
    <w:p w14:paraId="741F64E4" w14:textId="77777777" w:rsidR="00242496" w:rsidRDefault="00242496" w:rsidP="00242496">
      <w:pPr>
        <w:spacing w:after="120"/>
        <w:jc w:val="both"/>
      </w:pP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6FC4285" w14:textId="25B5590E" w:rsidR="000667C9" w:rsidRDefault="00BD5C7F" w:rsidP="000667C9">
      <w:pPr>
        <w:spacing w:after="120"/>
        <w:jc w:val="both"/>
      </w:pPr>
      <w:r>
        <w:t>In this contribution, we</w:t>
      </w:r>
      <w:r w:rsidR="005E2BE3">
        <w:t xml:space="preserve"> observe that CA_n39A_n41A and SUL_n41A-n98A have near similar BCS0 requirements. It is therefore proposed to cross-align the band n41 UL4/DL3 Rx harmonic mixing MSD test point for SUL_n41A-n98A in new </w:t>
      </w:r>
      <w:r w:rsidR="005E2BE3" w:rsidRPr="005E2BE3">
        <w:t>Table 7.3C.2-6</w:t>
      </w:r>
      <w:r w:rsidR="005E2BE3">
        <w:t>.</w:t>
      </w:r>
    </w:p>
    <w:p w14:paraId="3BAF9A87" w14:textId="755EC6E8" w:rsidR="005E2BE3" w:rsidRDefault="005E2BE3" w:rsidP="005E2BE3">
      <w:pPr>
        <w:jc w:val="both"/>
        <w:rPr>
          <w:rFonts w:eastAsia="SimSun"/>
          <w:b/>
          <w:bCs/>
          <w:lang w:val="en-US" w:eastAsia="zh-CN"/>
        </w:rPr>
      </w:pPr>
      <w:r>
        <w:rPr>
          <w:rFonts w:eastAsia="SimSun"/>
          <w:b/>
          <w:bCs/>
          <w:lang w:val="en-US" w:eastAsia="zh-CN"/>
        </w:rPr>
        <w:t xml:space="preserve">Observation: CA_n39A-n41A and SUL_n41A_n98A have near identical BCS0 requirements. In CA_n39A-n41A, band n41 may be affected by UL4/DL3 Rx harmonic mixing. </w:t>
      </w:r>
      <w:proofErr w:type="gramStart"/>
      <w:r>
        <w:rPr>
          <w:rFonts w:eastAsia="SimSun"/>
          <w:b/>
          <w:bCs/>
          <w:lang w:val="en-US" w:eastAsia="zh-CN"/>
        </w:rPr>
        <w:t>Yet,</w:t>
      </w:r>
      <w:proofErr w:type="gramEnd"/>
      <w:r>
        <w:rPr>
          <w:rFonts w:eastAsia="SimSun"/>
          <w:b/>
          <w:bCs/>
          <w:lang w:val="en-US" w:eastAsia="zh-CN"/>
        </w:rPr>
        <w:t xml:space="preserve"> </w:t>
      </w:r>
      <w:r w:rsidR="00FA231A">
        <w:rPr>
          <w:rFonts w:eastAsia="SimSun"/>
          <w:b/>
          <w:bCs/>
          <w:lang w:val="en-US" w:eastAsia="zh-CN"/>
        </w:rPr>
        <w:t xml:space="preserve">currently </w:t>
      </w:r>
      <w:r>
        <w:rPr>
          <w:rFonts w:eastAsia="SimSun"/>
          <w:b/>
          <w:bCs/>
          <w:lang w:val="en-US" w:eastAsia="zh-CN"/>
        </w:rPr>
        <w:t>there are no Rx harmonic mixing requirements for its SUL counter-part.</w:t>
      </w:r>
    </w:p>
    <w:p w14:paraId="61F70534" w14:textId="24F039FD" w:rsidR="005E2BE3" w:rsidRPr="005E2BE3" w:rsidRDefault="005E2BE3" w:rsidP="005E2BE3">
      <w:pPr>
        <w:jc w:val="both"/>
        <w:rPr>
          <w:rFonts w:eastAsia="SimSun"/>
          <w:b/>
          <w:bCs/>
          <w:lang w:val="en-US" w:eastAsia="zh-CN"/>
        </w:rPr>
      </w:pPr>
      <w:r w:rsidRPr="005E2BE3">
        <w:rPr>
          <w:rFonts w:eastAsia="SimSun"/>
          <w:b/>
          <w:bCs/>
          <w:lang w:val="en-US" w:eastAsia="zh-CN"/>
        </w:rPr>
        <w:t xml:space="preserve">Proposal: Consider the introduction of new </w:t>
      </w:r>
      <w:r>
        <w:rPr>
          <w:rFonts w:eastAsia="SimSun"/>
          <w:b/>
          <w:bCs/>
          <w:lang w:val="en-US" w:eastAsia="zh-CN"/>
        </w:rPr>
        <w:t>Rx harmonic m</w:t>
      </w:r>
      <w:r w:rsidR="00FA231A">
        <w:rPr>
          <w:rFonts w:eastAsia="SimSun"/>
          <w:b/>
          <w:bCs/>
          <w:lang w:val="en-US" w:eastAsia="zh-CN"/>
        </w:rPr>
        <w:t>i</w:t>
      </w:r>
      <w:r>
        <w:rPr>
          <w:rFonts w:eastAsia="SimSun"/>
          <w:b/>
          <w:bCs/>
          <w:lang w:val="en-US" w:eastAsia="zh-CN"/>
        </w:rPr>
        <w:t>xing MSD table "</w:t>
      </w:r>
      <w:r w:rsidRPr="005E2BE3">
        <w:rPr>
          <w:rFonts w:eastAsia="SimSun"/>
          <w:b/>
          <w:bCs/>
          <w:lang w:val="en-US" w:eastAsia="zh-CN"/>
        </w:rPr>
        <w:t>Table 7.3C.2-6</w:t>
      </w:r>
      <w:proofErr w:type="gramStart"/>
      <w:r>
        <w:rPr>
          <w:rFonts w:eastAsia="SimSun"/>
          <w:b/>
          <w:bCs/>
          <w:lang w:val="en-US" w:eastAsia="zh-CN"/>
        </w:rPr>
        <w:t xml:space="preserve">" </w:t>
      </w:r>
      <w:r w:rsidRPr="005E2BE3">
        <w:rPr>
          <w:rFonts w:eastAsia="SimSun"/>
          <w:b/>
          <w:bCs/>
          <w:lang w:val="en-US" w:eastAsia="zh-CN"/>
        </w:rPr>
        <w:t xml:space="preserve"> as</w:t>
      </w:r>
      <w:proofErr w:type="gramEnd"/>
      <w:r w:rsidRPr="005E2BE3">
        <w:rPr>
          <w:rFonts w:eastAsia="SimSun"/>
          <w:b/>
          <w:bCs/>
          <w:lang w:val="en-US" w:eastAsia="zh-CN"/>
        </w:rPr>
        <w:t xml:space="preserve"> captured in </w:t>
      </w:r>
      <w:r w:rsidRPr="005E2BE3">
        <w:rPr>
          <w:rFonts w:eastAsia="SimSun"/>
          <w:b/>
          <w:bCs/>
          <w:lang w:val="en-US" w:eastAsia="zh-CN"/>
        </w:rPr>
        <w:fldChar w:fldCharType="begin"/>
      </w:r>
      <w:r w:rsidRPr="005E2BE3">
        <w:rPr>
          <w:rFonts w:eastAsia="SimSun"/>
          <w:b/>
          <w:bCs/>
          <w:lang w:val="en-US" w:eastAsia="zh-CN"/>
        </w:rPr>
        <w:instrText xml:space="preserve"> REF _Ref142342243 \h </w:instrText>
      </w:r>
      <w:r>
        <w:rPr>
          <w:rFonts w:eastAsia="SimSun"/>
          <w:b/>
          <w:bCs/>
          <w:lang w:val="en-US" w:eastAsia="zh-CN"/>
        </w:rPr>
        <w:instrText xml:space="preserve"> \* MERGEFORMAT </w:instrText>
      </w:r>
      <w:r w:rsidRPr="005E2BE3">
        <w:rPr>
          <w:rFonts w:eastAsia="SimSun"/>
          <w:b/>
          <w:bCs/>
          <w:lang w:val="en-US" w:eastAsia="zh-CN"/>
        </w:rPr>
      </w:r>
      <w:r w:rsidRPr="005E2BE3">
        <w:rPr>
          <w:rFonts w:eastAsia="SimSun"/>
          <w:b/>
          <w:bCs/>
          <w:lang w:val="en-US" w:eastAsia="zh-CN"/>
        </w:rPr>
        <w:fldChar w:fldCharType="separate"/>
      </w:r>
      <w:r w:rsidRPr="005E2BE3">
        <w:rPr>
          <w:b/>
          <w:bCs/>
        </w:rPr>
        <w:t xml:space="preserve">Table </w:t>
      </w:r>
      <w:r w:rsidRPr="005E2BE3">
        <w:rPr>
          <w:b/>
          <w:bCs/>
          <w:noProof/>
        </w:rPr>
        <w:t>2</w:t>
      </w:r>
      <w:r w:rsidRPr="005E2BE3">
        <w:rPr>
          <w:rFonts w:eastAsia="SimSun"/>
          <w:b/>
          <w:bCs/>
          <w:lang w:val="en-US" w:eastAsia="zh-CN"/>
        </w:rPr>
        <w:fldChar w:fldCharType="end"/>
      </w:r>
      <w:r w:rsidRPr="005E2BE3">
        <w:rPr>
          <w:rFonts w:eastAsia="SimSun"/>
          <w:b/>
          <w:bCs/>
          <w:lang w:val="en-US" w:eastAsia="zh-CN"/>
        </w:rPr>
        <w:t xml:space="preserve"> below.</w:t>
      </w:r>
    </w:p>
    <w:p w14:paraId="09E5F31B" w14:textId="12C47297" w:rsidR="005E2BE3" w:rsidRDefault="005E2BE3" w:rsidP="005E2BE3">
      <w:pPr>
        <w:keepNext/>
        <w:spacing w:before="120" w:after="120"/>
        <w:jc w:val="center"/>
        <w:rPr>
          <w:rFonts w:eastAsia="SimSun"/>
          <w:lang w:val="en-US" w:eastAsia="zh-CN"/>
        </w:rPr>
      </w:pPr>
      <w:r w:rsidRPr="003E34A4">
        <w:rPr>
          <w:b/>
        </w:rPr>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2</w:t>
      </w:r>
      <w:r w:rsidRPr="003E34A4">
        <w:rPr>
          <w:b/>
        </w:rPr>
        <w:fldChar w:fldCharType="end"/>
      </w:r>
      <w:r w:rsidRPr="003E34A4">
        <w:rPr>
          <w:bCs/>
        </w:rPr>
        <w:t xml:space="preserve">: </w:t>
      </w:r>
      <w:r>
        <w:rPr>
          <w:bCs/>
        </w:rPr>
        <w:t xml:space="preserve">"New" </w:t>
      </w:r>
      <w:r w:rsidRPr="005E2BE3">
        <w:rPr>
          <w:rFonts w:eastAsia="SimSun"/>
          <w:lang w:val="en-US" w:eastAsia="zh-CN"/>
        </w:rPr>
        <w:t>Table 7.3C.2-6</w:t>
      </w:r>
      <w:r>
        <w:rPr>
          <w:bCs/>
        </w:rPr>
        <w:t xml:space="preserve"> </w:t>
      </w:r>
      <w:r w:rsidRPr="005E2BE3">
        <w:rPr>
          <w:bCs/>
        </w:rPr>
        <w:t>Reference sensitivity and uplink/downlink configurations for SUL operation (exceptions due to receiver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E2BE3" w:rsidRPr="00CF4873" w14:paraId="263D7DC2" w14:textId="77777777" w:rsidTr="000A4772">
        <w:trPr>
          <w:trHeight w:val="732"/>
          <w:jc w:val="center"/>
        </w:trPr>
        <w:tc>
          <w:tcPr>
            <w:tcW w:w="704" w:type="dxa"/>
            <w:vMerge w:val="restart"/>
            <w:vAlign w:val="center"/>
          </w:tcPr>
          <w:p w14:paraId="55ABFFFD"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UL band</w:t>
            </w:r>
          </w:p>
        </w:tc>
        <w:tc>
          <w:tcPr>
            <w:tcW w:w="709" w:type="dxa"/>
            <w:vMerge w:val="restart"/>
            <w:vAlign w:val="center"/>
          </w:tcPr>
          <w:p w14:paraId="42887B0E"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DL band</w:t>
            </w:r>
          </w:p>
        </w:tc>
        <w:tc>
          <w:tcPr>
            <w:tcW w:w="858" w:type="dxa"/>
            <w:vAlign w:val="center"/>
          </w:tcPr>
          <w:p w14:paraId="08E5A261"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UL BW</w:t>
            </w:r>
          </w:p>
        </w:tc>
        <w:tc>
          <w:tcPr>
            <w:tcW w:w="843" w:type="dxa"/>
            <w:vAlign w:val="center"/>
          </w:tcPr>
          <w:p w14:paraId="6C9311FE" w14:textId="77777777" w:rsidR="005E2BE3" w:rsidRPr="00CF4873" w:rsidRDefault="005E2BE3"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SCS of UL band</w:t>
            </w:r>
          </w:p>
        </w:tc>
        <w:tc>
          <w:tcPr>
            <w:tcW w:w="1972" w:type="dxa"/>
            <w:vAlign w:val="center"/>
          </w:tcPr>
          <w:p w14:paraId="6126244C"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UL RB Allocation</w:t>
            </w:r>
          </w:p>
        </w:tc>
        <w:tc>
          <w:tcPr>
            <w:tcW w:w="1047" w:type="dxa"/>
            <w:vAlign w:val="center"/>
          </w:tcPr>
          <w:p w14:paraId="0F4B6E86"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DL BW</w:t>
            </w:r>
          </w:p>
        </w:tc>
        <w:tc>
          <w:tcPr>
            <w:tcW w:w="1002" w:type="dxa"/>
            <w:vAlign w:val="center"/>
          </w:tcPr>
          <w:p w14:paraId="5BDBC845"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MSD</w:t>
            </w:r>
          </w:p>
        </w:tc>
        <w:tc>
          <w:tcPr>
            <w:tcW w:w="1082" w:type="dxa"/>
            <w:vMerge w:val="restart"/>
            <w:vAlign w:val="center"/>
          </w:tcPr>
          <w:p w14:paraId="199EE4BF" w14:textId="77777777" w:rsidR="005E2BE3" w:rsidRPr="00CF4873" w:rsidRDefault="005E2BE3"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UL/DL fc condition</w:t>
            </w:r>
          </w:p>
        </w:tc>
        <w:tc>
          <w:tcPr>
            <w:tcW w:w="1412" w:type="dxa"/>
            <w:vMerge w:val="restart"/>
            <w:vAlign w:val="center"/>
          </w:tcPr>
          <w:p w14:paraId="7FBA3984" w14:textId="77777777" w:rsidR="005E2BE3" w:rsidRPr="00CF4873" w:rsidRDefault="005E2BE3"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UL/DL harmonic order</w:t>
            </w:r>
          </w:p>
        </w:tc>
      </w:tr>
      <w:tr w:rsidR="005E2BE3" w:rsidRPr="00CF4873" w14:paraId="3577CD2D" w14:textId="77777777" w:rsidTr="000A4772">
        <w:trPr>
          <w:trHeight w:val="492"/>
          <w:jc w:val="center"/>
        </w:trPr>
        <w:tc>
          <w:tcPr>
            <w:tcW w:w="704" w:type="dxa"/>
            <w:vMerge/>
            <w:vAlign w:val="center"/>
          </w:tcPr>
          <w:p w14:paraId="200E383F" w14:textId="77777777" w:rsidR="005E2BE3" w:rsidRPr="00CF4873" w:rsidRDefault="005E2BE3" w:rsidP="000A4772">
            <w:pPr>
              <w:keepNext/>
              <w:keepLines/>
              <w:spacing w:after="0"/>
              <w:jc w:val="center"/>
              <w:rPr>
                <w:rFonts w:ascii="Arial" w:eastAsia="SimSun" w:hAnsi="Arial"/>
                <w:b/>
                <w:sz w:val="18"/>
              </w:rPr>
            </w:pPr>
          </w:p>
        </w:tc>
        <w:tc>
          <w:tcPr>
            <w:tcW w:w="709" w:type="dxa"/>
            <w:vMerge/>
            <w:vAlign w:val="center"/>
          </w:tcPr>
          <w:p w14:paraId="5C908846" w14:textId="77777777" w:rsidR="005E2BE3" w:rsidRPr="00CF4873" w:rsidRDefault="005E2BE3" w:rsidP="000A4772">
            <w:pPr>
              <w:keepNext/>
              <w:keepLines/>
              <w:spacing w:after="0"/>
              <w:jc w:val="center"/>
              <w:rPr>
                <w:rFonts w:ascii="Arial" w:eastAsia="SimSun" w:hAnsi="Arial"/>
                <w:b/>
                <w:sz w:val="18"/>
              </w:rPr>
            </w:pPr>
          </w:p>
        </w:tc>
        <w:tc>
          <w:tcPr>
            <w:tcW w:w="858" w:type="dxa"/>
            <w:vAlign w:val="center"/>
          </w:tcPr>
          <w:p w14:paraId="2FC8D8E5"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(MHz)</w:t>
            </w:r>
          </w:p>
        </w:tc>
        <w:tc>
          <w:tcPr>
            <w:tcW w:w="843" w:type="dxa"/>
            <w:vAlign w:val="center"/>
          </w:tcPr>
          <w:p w14:paraId="47359F82" w14:textId="77777777" w:rsidR="005E2BE3" w:rsidRPr="00CF4873" w:rsidRDefault="005E2BE3" w:rsidP="000A4772">
            <w:pPr>
              <w:keepNext/>
              <w:keepLines/>
              <w:spacing w:after="0"/>
              <w:jc w:val="center"/>
              <w:rPr>
                <w:rFonts w:ascii="Arial" w:eastAsia="SimSun" w:hAnsi="Arial"/>
                <w:b/>
                <w:sz w:val="18"/>
                <w:lang w:eastAsia="zh-CN"/>
              </w:rPr>
            </w:pPr>
            <w:r w:rsidRPr="00CF4873">
              <w:rPr>
                <w:rFonts w:ascii="Arial" w:eastAsia="SimSun" w:hAnsi="Arial"/>
                <w:b/>
                <w:sz w:val="18"/>
                <w:lang w:eastAsia="zh-CN"/>
              </w:rPr>
              <w:t>(kHz)</w:t>
            </w:r>
          </w:p>
        </w:tc>
        <w:tc>
          <w:tcPr>
            <w:tcW w:w="1972" w:type="dxa"/>
            <w:vAlign w:val="center"/>
          </w:tcPr>
          <w:p w14:paraId="6F3521A7"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L</w:t>
            </w:r>
            <w:r w:rsidRPr="00CF4873">
              <w:rPr>
                <w:rFonts w:ascii="Arial" w:eastAsia="SimSun" w:hAnsi="Arial"/>
                <w:b/>
                <w:sz w:val="18"/>
                <w:vertAlign w:val="subscript"/>
              </w:rPr>
              <w:t>CRB</w:t>
            </w:r>
          </w:p>
        </w:tc>
        <w:tc>
          <w:tcPr>
            <w:tcW w:w="1047" w:type="dxa"/>
            <w:vAlign w:val="center"/>
          </w:tcPr>
          <w:p w14:paraId="6459054B"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(MHz)</w:t>
            </w:r>
          </w:p>
        </w:tc>
        <w:tc>
          <w:tcPr>
            <w:tcW w:w="1002" w:type="dxa"/>
            <w:vAlign w:val="center"/>
          </w:tcPr>
          <w:p w14:paraId="462CF160" w14:textId="77777777" w:rsidR="005E2BE3" w:rsidRPr="00CF4873" w:rsidRDefault="005E2BE3" w:rsidP="000A4772">
            <w:pPr>
              <w:keepNext/>
              <w:keepLines/>
              <w:spacing w:after="0"/>
              <w:jc w:val="center"/>
              <w:rPr>
                <w:rFonts w:ascii="Arial" w:eastAsia="SimSun" w:hAnsi="Arial"/>
                <w:b/>
                <w:sz w:val="18"/>
              </w:rPr>
            </w:pPr>
            <w:r w:rsidRPr="00CF4873">
              <w:rPr>
                <w:rFonts w:ascii="Arial" w:eastAsia="SimSun" w:hAnsi="Arial"/>
                <w:b/>
                <w:sz w:val="18"/>
              </w:rPr>
              <w:t>(dB)</w:t>
            </w:r>
          </w:p>
        </w:tc>
        <w:tc>
          <w:tcPr>
            <w:tcW w:w="1082" w:type="dxa"/>
            <w:vMerge/>
            <w:vAlign w:val="center"/>
          </w:tcPr>
          <w:p w14:paraId="4534D5A1" w14:textId="77777777" w:rsidR="005E2BE3" w:rsidRPr="00CF4873" w:rsidRDefault="005E2BE3" w:rsidP="000A4772">
            <w:pPr>
              <w:spacing w:after="0"/>
              <w:rPr>
                <w:rFonts w:ascii="Arial" w:eastAsia="SimSun" w:hAnsi="Arial" w:cs="Arial"/>
                <w:b/>
                <w:bCs/>
                <w:sz w:val="18"/>
                <w:szCs w:val="18"/>
                <w:lang w:eastAsia="zh-CN"/>
              </w:rPr>
            </w:pPr>
          </w:p>
        </w:tc>
        <w:tc>
          <w:tcPr>
            <w:tcW w:w="1412" w:type="dxa"/>
            <w:vMerge/>
            <w:vAlign w:val="center"/>
          </w:tcPr>
          <w:p w14:paraId="16F44E98" w14:textId="77777777" w:rsidR="005E2BE3" w:rsidRPr="00CF4873" w:rsidRDefault="005E2BE3" w:rsidP="000A4772">
            <w:pPr>
              <w:spacing w:after="0"/>
              <w:rPr>
                <w:rFonts w:ascii="Arial" w:eastAsia="SimSun" w:hAnsi="Arial" w:cs="Arial"/>
                <w:b/>
                <w:bCs/>
                <w:sz w:val="18"/>
                <w:szCs w:val="18"/>
                <w:lang w:eastAsia="zh-CN"/>
              </w:rPr>
            </w:pPr>
          </w:p>
        </w:tc>
      </w:tr>
      <w:tr w:rsidR="005E2BE3" w:rsidRPr="00CF4873" w14:paraId="7B23828D" w14:textId="77777777" w:rsidTr="000A4772">
        <w:trPr>
          <w:trHeight w:val="300"/>
          <w:jc w:val="center"/>
        </w:trPr>
        <w:tc>
          <w:tcPr>
            <w:tcW w:w="704" w:type="dxa"/>
            <w:vAlign w:val="center"/>
          </w:tcPr>
          <w:p w14:paraId="5006F46A" w14:textId="77777777" w:rsidR="005E2BE3" w:rsidRPr="00CF4873" w:rsidRDefault="005E2BE3"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w:t>
            </w:r>
            <w:r>
              <w:rPr>
                <w:rFonts w:ascii="Arial" w:eastAsia="SimSun" w:hAnsi="Arial" w:cs="Arial"/>
                <w:sz w:val="18"/>
                <w:szCs w:val="18"/>
                <w:lang w:val="en-US" w:eastAsia="zh-CN"/>
              </w:rPr>
              <w:t>98</w:t>
            </w:r>
          </w:p>
        </w:tc>
        <w:tc>
          <w:tcPr>
            <w:tcW w:w="709" w:type="dxa"/>
            <w:vAlign w:val="center"/>
          </w:tcPr>
          <w:p w14:paraId="35DB61C5" w14:textId="77777777" w:rsidR="005E2BE3" w:rsidRPr="00CF4873" w:rsidRDefault="005E2BE3"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n41</w:t>
            </w:r>
          </w:p>
        </w:tc>
        <w:tc>
          <w:tcPr>
            <w:tcW w:w="858" w:type="dxa"/>
            <w:noWrap/>
            <w:vAlign w:val="center"/>
          </w:tcPr>
          <w:p w14:paraId="3C42A58C"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5</w:t>
            </w:r>
          </w:p>
        </w:tc>
        <w:tc>
          <w:tcPr>
            <w:tcW w:w="843" w:type="dxa"/>
            <w:vAlign w:val="center"/>
          </w:tcPr>
          <w:p w14:paraId="63D5C3AC"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15</w:t>
            </w:r>
          </w:p>
        </w:tc>
        <w:tc>
          <w:tcPr>
            <w:tcW w:w="1972" w:type="dxa"/>
            <w:noWrap/>
            <w:vAlign w:val="center"/>
          </w:tcPr>
          <w:p w14:paraId="1AC09932"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25 (</w:t>
            </w:r>
            <w:proofErr w:type="spellStart"/>
            <w:r w:rsidRPr="00CF4873">
              <w:rPr>
                <w:rFonts w:ascii="Arial" w:eastAsia="SimSun" w:hAnsi="Arial" w:cs="Arial"/>
                <w:bCs/>
                <w:sz w:val="18"/>
                <w:szCs w:val="18"/>
                <w:lang w:eastAsia="zh-CN"/>
              </w:rPr>
              <w:t>RBstart</w:t>
            </w:r>
            <w:proofErr w:type="spellEnd"/>
            <w:r w:rsidRPr="00CF4873">
              <w:rPr>
                <w:rFonts w:ascii="Arial" w:eastAsia="SimSun" w:hAnsi="Arial" w:cs="Arial"/>
                <w:bCs/>
                <w:sz w:val="18"/>
                <w:szCs w:val="18"/>
                <w:lang w:eastAsia="zh-CN"/>
              </w:rPr>
              <w:t>=0)</w:t>
            </w:r>
          </w:p>
        </w:tc>
        <w:tc>
          <w:tcPr>
            <w:tcW w:w="1047" w:type="dxa"/>
            <w:noWrap/>
            <w:vAlign w:val="center"/>
          </w:tcPr>
          <w:p w14:paraId="69C1C25E" w14:textId="77777777" w:rsidR="005E2BE3" w:rsidRPr="00CF4873" w:rsidRDefault="005E2BE3"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5</w:t>
            </w:r>
          </w:p>
        </w:tc>
        <w:tc>
          <w:tcPr>
            <w:tcW w:w="1002" w:type="dxa"/>
            <w:noWrap/>
            <w:vAlign w:val="center"/>
          </w:tcPr>
          <w:p w14:paraId="494A7A9F"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[8.1]</w:t>
            </w:r>
          </w:p>
        </w:tc>
        <w:tc>
          <w:tcPr>
            <w:tcW w:w="1082" w:type="dxa"/>
            <w:vAlign w:val="center"/>
          </w:tcPr>
          <w:p w14:paraId="494F03DF"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ja-JP"/>
              </w:rPr>
              <w:t xml:space="preserve">NOTE </w:t>
            </w:r>
            <w:r w:rsidRPr="00CF4873">
              <w:rPr>
                <w:rFonts w:ascii="Arial" w:eastAsia="SimSun" w:hAnsi="Arial" w:cs="Arial"/>
                <w:bCs/>
                <w:sz w:val="18"/>
                <w:szCs w:val="18"/>
                <w:lang w:val="en-US" w:eastAsia="zh-CN"/>
              </w:rPr>
              <w:t>1</w:t>
            </w:r>
          </w:p>
        </w:tc>
        <w:tc>
          <w:tcPr>
            <w:tcW w:w="1412" w:type="dxa"/>
            <w:vAlign w:val="center"/>
          </w:tcPr>
          <w:p w14:paraId="7754613E"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UL</w:t>
            </w:r>
            <w:r w:rsidRPr="00CF4873">
              <w:rPr>
                <w:rFonts w:ascii="Arial" w:eastAsia="SimSun" w:hAnsi="Arial" w:cs="Arial" w:hint="eastAsia"/>
                <w:bCs/>
                <w:sz w:val="18"/>
                <w:szCs w:val="18"/>
                <w:lang w:val="en-US" w:eastAsia="zh-CN"/>
              </w:rPr>
              <w:t>4</w:t>
            </w:r>
            <w:r w:rsidRPr="00CF4873">
              <w:rPr>
                <w:rFonts w:ascii="Arial" w:eastAsia="SimSun" w:hAnsi="Arial" w:cs="Arial"/>
                <w:bCs/>
                <w:sz w:val="18"/>
                <w:szCs w:val="18"/>
                <w:lang w:eastAsia="zh-CN"/>
              </w:rPr>
              <w:t>/DL</w:t>
            </w:r>
            <w:r w:rsidRPr="00CF4873">
              <w:rPr>
                <w:rFonts w:ascii="Arial" w:eastAsia="SimSun" w:hAnsi="Arial" w:cs="Arial" w:hint="eastAsia"/>
                <w:bCs/>
                <w:sz w:val="18"/>
                <w:szCs w:val="18"/>
                <w:lang w:val="en-US" w:eastAsia="zh-CN"/>
              </w:rPr>
              <w:t>3</w:t>
            </w:r>
          </w:p>
        </w:tc>
      </w:tr>
      <w:tr w:rsidR="005E2BE3" w:rsidRPr="00CF4873" w14:paraId="6D2ED5F6" w14:textId="77777777" w:rsidTr="000A4772">
        <w:trPr>
          <w:trHeight w:val="300"/>
          <w:jc w:val="center"/>
        </w:trPr>
        <w:tc>
          <w:tcPr>
            <w:tcW w:w="704" w:type="dxa"/>
            <w:vAlign w:val="center"/>
          </w:tcPr>
          <w:p w14:paraId="1C546551" w14:textId="77777777" w:rsidR="005E2BE3" w:rsidRPr="00CF4873" w:rsidRDefault="005E2BE3"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w:t>
            </w:r>
            <w:r>
              <w:rPr>
                <w:rFonts w:ascii="Arial" w:eastAsia="SimSun" w:hAnsi="Arial" w:cs="Arial"/>
                <w:sz w:val="18"/>
                <w:szCs w:val="18"/>
                <w:lang w:val="en-US" w:eastAsia="zh-CN"/>
              </w:rPr>
              <w:t>98</w:t>
            </w:r>
          </w:p>
        </w:tc>
        <w:tc>
          <w:tcPr>
            <w:tcW w:w="709" w:type="dxa"/>
            <w:vAlign w:val="center"/>
          </w:tcPr>
          <w:p w14:paraId="6CBFA545" w14:textId="77777777" w:rsidR="005E2BE3" w:rsidRPr="00CF4873" w:rsidRDefault="005E2BE3"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n41</w:t>
            </w:r>
          </w:p>
        </w:tc>
        <w:tc>
          <w:tcPr>
            <w:tcW w:w="858" w:type="dxa"/>
            <w:noWrap/>
            <w:vAlign w:val="center"/>
          </w:tcPr>
          <w:p w14:paraId="0F3447E6"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5</w:t>
            </w:r>
          </w:p>
        </w:tc>
        <w:tc>
          <w:tcPr>
            <w:tcW w:w="843" w:type="dxa"/>
            <w:vAlign w:val="center"/>
          </w:tcPr>
          <w:p w14:paraId="63B6F188"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15</w:t>
            </w:r>
          </w:p>
        </w:tc>
        <w:tc>
          <w:tcPr>
            <w:tcW w:w="1972" w:type="dxa"/>
            <w:noWrap/>
            <w:vAlign w:val="center"/>
          </w:tcPr>
          <w:p w14:paraId="7C5CEA56"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25 (</w:t>
            </w:r>
            <w:proofErr w:type="spellStart"/>
            <w:r w:rsidRPr="00CF4873">
              <w:rPr>
                <w:rFonts w:ascii="Arial" w:eastAsia="SimSun" w:hAnsi="Arial" w:cs="Arial"/>
                <w:bCs/>
                <w:sz w:val="18"/>
                <w:szCs w:val="18"/>
                <w:lang w:eastAsia="zh-CN"/>
              </w:rPr>
              <w:t>RBstart</w:t>
            </w:r>
            <w:proofErr w:type="spellEnd"/>
            <w:r w:rsidRPr="00CF4873">
              <w:rPr>
                <w:rFonts w:ascii="Arial" w:eastAsia="SimSun" w:hAnsi="Arial" w:cs="Arial"/>
                <w:bCs/>
                <w:sz w:val="18"/>
                <w:szCs w:val="18"/>
                <w:lang w:eastAsia="zh-CN"/>
              </w:rPr>
              <w:t>=0)</w:t>
            </w:r>
          </w:p>
        </w:tc>
        <w:tc>
          <w:tcPr>
            <w:tcW w:w="1047" w:type="dxa"/>
            <w:noWrap/>
            <w:vAlign w:val="center"/>
          </w:tcPr>
          <w:p w14:paraId="1396CFB8" w14:textId="77777777" w:rsidR="005E2BE3" w:rsidRPr="00CF4873" w:rsidRDefault="005E2BE3" w:rsidP="000A4772">
            <w:pPr>
              <w:keepNext/>
              <w:keepLines/>
              <w:spacing w:after="0"/>
              <w:jc w:val="center"/>
              <w:rPr>
                <w:rFonts w:ascii="Arial" w:eastAsia="SimSun" w:hAnsi="Arial"/>
                <w:sz w:val="18"/>
                <w:lang w:eastAsia="zh-CN"/>
              </w:rPr>
            </w:pPr>
            <w:r w:rsidRPr="00CF4873">
              <w:rPr>
                <w:rFonts w:ascii="Arial" w:eastAsia="SimSun" w:hAnsi="Arial" w:cs="Arial" w:hint="eastAsia"/>
                <w:sz w:val="18"/>
                <w:szCs w:val="18"/>
                <w:lang w:val="en-US" w:eastAsia="zh-CN"/>
              </w:rPr>
              <w:t>100</w:t>
            </w:r>
          </w:p>
        </w:tc>
        <w:tc>
          <w:tcPr>
            <w:tcW w:w="1002" w:type="dxa"/>
            <w:noWrap/>
            <w:vAlign w:val="center"/>
          </w:tcPr>
          <w:p w14:paraId="1BAB7DAB"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zh-CN"/>
              </w:rPr>
              <w:t>[3.3]</w:t>
            </w:r>
          </w:p>
        </w:tc>
        <w:tc>
          <w:tcPr>
            <w:tcW w:w="1082" w:type="dxa"/>
            <w:vAlign w:val="center"/>
          </w:tcPr>
          <w:p w14:paraId="1D00C8F6"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hint="eastAsia"/>
                <w:bCs/>
                <w:sz w:val="18"/>
                <w:szCs w:val="18"/>
                <w:lang w:val="en-US" w:eastAsia="ja-JP"/>
              </w:rPr>
              <w:t xml:space="preserve">NOTE </w:t>
            </w:r>
            <w:r w:rsidRPr="00CF4873">
              <w:rPr>
                <w:rFonts w:ascii="Arial" w:eastAsia="SimSun" w:hAnsi="Arial" w:cs="Arial"/>
                <w:bCs/>
                <w:sz w:val="18"/>
                <w:szCs w:val="18"/>
                <w:lang w:val="en-US" w:eastAsia="zh-CN"/>
              </w:rPr>
              <w:t>1</w:t>
            </w:r>
          </w:p>
        </w:tc>
        <w:tc>
          <w:tcPr>
            <w:tcW w:w="1412" w:type="dxa"/>
            <w:vAlign w:val="center"/>
          </w:tcPr>
          <w:p w14:paraId="422A55EA" w14:textId="77777777" w:rsidR="005E2BE3" w:rsidRPr="00CF4873" w:rsidRDefault="005E2BE3" w:rsidP="000A4772">
            <w:pPr>
              <w:keepNext/>
              <w:keepLines/>
              <w:spacing w:after="0"/>
              <w:jc w:val="center"/>
              <w:rPr>
                <w:rFonts w:ascii="Arial" w:eastAsia="SimSun" w:hAnsi="Arial"/>
                <w:bCs/>
                <w:sz w:val="18"/>
                <w:lang w:eastAsia="zh-CN"/>
              </w:rPr>
            </w:pPr>
            <w:r w:rsidRPr="00CF4873">
              <w:rPr>
                <w:rFonts w:ascii="Arial" w:eastAsia="SimSun" w:hAnsi="Arial" w:cs="Arial"/>
                <w:bCs/>
                <w:sz w:val="18"/>
                <w:szCs w:val="18"/>
                <w:lang w:eastAsia="zh-CN"/>
              </w:rPr>
              <w:t>UL</w:t>
            </w:r>
            <w:r w:rsidRPr="00CF4873">
              <w:rPr>
                <w:rFonts w:ascii="Arial" w:eastAsia="SimSun" w:hAnsi="Arial" w:cs="Arial" w:hint="eastAsia"/>
                <w:bCs/>
                <w:sz w:val="18"/>
                <w:szCs w:val="18"/>
                <w:lang w:val="en-US" w:eastAsia="zh-CN"/>
              </w:rPr>
              <w:t>4</w:t>
            </w:r>
            <w:r w:rsidRPr="00CF4873">
              <w:rPr>
                <w:rFonts w:ascii="Arial" w:eastAsia="SimSun" w:hAnsi="Arial" w:cs="Arial"/>
                <w:bCs/>
                <w:sz w:val="18"/>
                <w:szCs w:val="18"/>
                <w:lang w:eastAsia="zh-CN"/>
              </w:rPr>
              <w:t>/DL</w:t>
            </w:r>
            <w:r w:rsidRPr="00CF4873">
              <w:rPr>
                <w:rFonts w:ascii="Arial" w:eastAsia="SimSun" w:hAnsi="Arial" w:cs="Arial" w:hint="eastAsia"/>
                <w:bCs/>
                <w:sz w:val="18"/>
                <w:szCs w:val="18"/>
                <w:lang w:val="en-US" w:eastAsia="zh-CN"/>
              </w:rPr>
              <w:t>3</w:t>
            </w:r>
          </w:p>
        </w:tc>
      </w:tr>
      <w:tr w:rsidR="005E2BE3" w:rsidRPr="00CF4873" w14:paraId="171AA692" w14:textId="77777777" w:rsidTr="000A4772">
        <w:trPr>
          <w:trHeight w:val="300"/>
          <w:jc w:val="center"/>
        </w:trPr>
        <w:tc>
          <w:tcPr>
            <w:tcW w:w="9629" w:type="dxa"/>
            <w:gridSpan w:val="9"/>
            <w:vAlign w:val="center"/>
          </w:tcPr>
          <w:p w14:paraId="38D3240C" w14:textId="77777777" w:rsidR="005E2BE3" w:rsidRPr="00CF4873" w:rsidRDefault="005E2BE3" w:rsidP="000A4772">
            <w:pPr>
              <w:keepNext/>
              <w:keepLines/>
              <w:spacing w:after="0"/>
              <w:ind w:left="851" w:hanging="851"/>
              <w:rPr>
                <w:rFonts w:ascii="Arial" w:eastAsia="SimSun" w:hAnsi="Arial"/>
                <w:sz w:val="18"/>
                <w:lang w:eastAsia="zh-CN"/>
              </w:rPr>
            </w:pPr>
            <w:r w:rsidRPr="00CF4873">
              <w:rPr>
                <w:rFonts w:ascii="Arial" w:eastAsia="SimSun" w:hAnsi="Arial"/>
                <w:sz w:val="18"/>
                <w:lang w:eastAsia="ja-JP"/>
              </w:rPr>
              <w:t xml:space="preserve">NOTE </w:t>
            </w:r>
            <w:r w:rsidRPr="00CF4873">
              <w:rPr>
                <w:rFonts w:ascii="Arial" w:eastAsia="SimSun" w:hAnsi="Arial"/>
                <w:sz w:val="18"/>
                <w:lang w:val="en-US" w:eastAsia="zh-CN"/>
              </w:rPr>
              <w:t>1</w:t>
            </w:r>
            <w:r w:rsidRPr="00CF4873">
              <w:rPr>
                <w:rFonts w:ascii="Arial" w:eastAsia="SimSun" w:hAnsi="Arial"/>
                <w:sz w:val="18"/>
                <w:lang w:eastAsia="ja-JP"/>
              </w:rPr>
              <w:t>:</w:t>
            </w:r>
            <w:r w:rsidRPr="00CF4873">
              <w:rPr>
                <w:rFonts w:ascii="Arial" w:eastAsia="SimSun" w:hAnsi="Arial"/>
                <w:sz w:val="18"/>
                <w:lang w:eastAsia="ja-JP"/>
              </w:rPr>
              <w:tab/>
              <w:t>The requirements should be verified for UL NR-ARFCN of the aggressor (low</w:t>
            </w:r>
            <w:r w:rsidRPr="00CF4873">
              <w:rPr>
                <w:rFonts w:ascii="Arial" w:eastAsia="SimSun" w:hAnsi="Arial" w:hint="eastAsia"/>
                <w:sz w:val="18"/>
                <w:lang w:eastAsia="ja-JP"/>
              </w:rPr>
              <w:t>er</w:t>
            </w:r>
            <w:r w:rsidRPr="00CF4873">
              <w:rPr>
                <w:rFonts w:ascii="Arial" w:eastAsia="SimSun" w:hAnsi="Arial"/>
                <w:sz w:val="18"/>
                <w:lang w:eastAsia="ja-JP"/>
              </w:rPr>
              <w:t xml:space="preserve">) band (superscript LB) such that </w:t>
            </w:r>
            <w:r w:rsidRPr="00CF4873">
              <w:rPr>
                <w:rFonts w:ascii="Arial" w:eastAsia="SimSun" w:hAnsi="Arial"/>
                <w:position w:val="-12"/>
                <w:sz w:val="18"/>
                <w:lang w:eastAsia="ja-JP"/>
              </w:rPr>
              <w:object w:dxaOrig="1579" w:dyaOrig="233" w14:anchorId="5469A8C4">
                <v:shape id="_x0000_i1027" type="#_x0000_t75" style="width:78.65pt;height:11.65pt" o:ole="">
                  <v:imagedata r:id="rId12" o:title=""/>
                </v:shape>
                <o:OLEObject Type="Embed" ProgID="Equation.3" ShapeID="_x0000_i1027" DrawAspect="Content" ObjectID="_1753288534" r:id="rId18"/>
              </w:object>
            </w:r>
            <w:r w:rsidRPr="00CF4873">
              <w:rPr>
                <w:rFonts w:ascii="Arial" w:eastAsia="SimSun" w:hAnsi="Arial"/>
                <w:sz w:val="18"/>
                <w:lang w:eastAsia="ja-JP"/>
              </w:rPr>
              <w:t xml:space="preserve">in MHz and </w:t>
            </w:r>
            <w:r w:rsidRPr="00CF4873">
              <w:rPr>
                <w:rFonts w:ascii="Arial" w:eastAsia="SimSun" w:hAnsi="Arial"/>
                <w:sz w:val="18"/>
                <w:lang w:eastAsia="ja-JP"/>
              </w:rPr>
              <w:object w:dxaOrig="4070" w:dyaOrig="233" w14:anchorId="747C5C8A">
                <v:shape id="_x0000_i1028" type="#_x0000_t75" style="width:203.95pt;height:11.65pt" o:ole="">
                  <v:imagedata r:id="rId14" o:title=""/>
                </v:shape>
                <o:OLEObject Type="Embed" ProgID="Equation.DSMT4" ShapeID="_x0000_i1028" DrawAspect="Content" ObjectID="_1753288535" r:id="rId19"/>
              </w:object>
            </w:r>
            <w:r w:rsidRPr="00CF4873">
              <w:rPr>
                <w:rFonts w:ascii="Arial" w:eastAsia="SimSun" w:hAnsi="Arial"/>
                <w:sz w:val="18"/>
                <w:lang w:eastAsia="ja-JP"/>
              </w:rPr>
              <w:t xml:space="preserve"> with</w:t>
            </w:r>
            <w:r w:rsidRPr="00CF4873">
              <w:rPr>
                <w:rFonts w:ascii="Arial" w:eastAsia="SimSun" w:hAnsi="Arial"/>
                <w:noProof/>
                <w:sz w:val="18"/>
                <w:lang w:val="en-US" w:eastAsia="zh-CN"/>
              </w:rPr>
              <w:drawing>
                <wp:inline distT="0" distB="0" distL="0" distR="0" wp14:anchorId="7474EA14" wp14:editId="44450690">
                  <wp:extent cx="238125" cy="200025"/>
                  <wp:effectExtent l="0" t="0" r="9525" b="7620"/>
                  <wp:docPr id="20585407" name="Picture 2058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CF4873">
              <w:rPr>
                <w:rFonts w:ascii="Arial" w:eastAsia="SimSun" w:hAnsi="Arial"/>
                <w:sz w:val="18"/>
                <w:lang w:eastAsia="ja-JP"/>
              </w:rPr>
              <w:t xml:space="preserve"> carrier frequenc</w:t>
            </w:r>
            <w:r w:rsidRPr="00CF4873">
              <w:rPr>
                <w:rFonts w:ascii="Arial" w:eastAsia="SimSun" w:hAnsi="Arial" w:hint="eastAsia"/>
                <w:sz w:val="18"/>
                <w:lang w:eastAsia="ja-JP"/>
              </w:rPr>
              <w:t>y</w:t>
            </w:r>
            <w:r w:rsidRPr="00CF4873">
              <w:rPr>
                <w:rFonts w:ascii="Arial" w:eastAsia="SimSun" w:hAnsi="Arial"/>
                <w:sz w:val="18"/>
                <w:lang w:eastAsia="ja-JP"/>
              </w:rPr>
              <w:t xml:space="preserve"> in the victim (high</w:t>
            </w:r>
            <w:r w:rsidRPr="00CF4873">
              <w:rPr>
                <w:rFonts w:ascii="Arial" w:eastAsia="SimSun" w:hAnsi="Arial" w:hint="eastAsia"/>
                <w:sz w:val="18"/>
                <w:lang w:eastAsia="ja-JP"/>
              </w:rPr>
              <w:t>er</w:t>
            </w:r>
            <w:r w:rsidRPr="00CF4873">
              <w:rPr>
                <w:rFonts w:ascii="Arial" w:eastAsia="SimSun" w:hAnsi="Arial"/>
                <w:sz w:val="18"/>
                <w:lang w:eastAsia="ja-JP"/>
              </w:rPr>
              <w:t xml:space="preserve">) band in MHz and </w:t>
            </w:r>
            <w:r w:rsidRPr="00CF4873">
              <w:rPr>
                <w:rFonts w:ascii="Arial" w:eastAsia="SimSun" w:hAnsi="Arial"/>
                <w:noProof/>
                <w:sz w:val="18"/>
                <w:lang w:val="en-US" w:eastAsia="zh-CN"/>
              </w:rPr>
              <w:drawing>
                <wp:inline distT="0" distB="0" distL="0" distR="0" wp14:anchorId="2719A18C" wp14:editId="1D574C88">
                  <wp:extent cx="428625" cy="190500"/>
                  <wp:effectExtent l="0" t="0" r="9525" b="0"/>
                  <wp:docPr id="382009804" name="Picture 382009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F4873">
              <w:rPr>
                <w:rFonts w:ascii="Arial" w:eastAsia="SimSun" w:hAnsi="Arial"/>
                <w:sz w:val="18"/>
                <w:lang w:eastAsia="ja-JP"/>
              </w:rPr>
              <w:t xml:space="preserve"> the channel bandwidth configured in the lower band.</w:t>
            </w:r>
          </w:p>
        </w:tc>
      </w:tr>
    </w:tbl>
    <w:p w14:paraId="0B0FB2E1" w14:textId="77777777" w:rsidR="005E2BE3" w:rsidRDefault="005E2BE3" w:rsidP="000667C9">
      <w:pPr>
        <w:spacing w:after="120"/>
        <w:jc w:val="both"/>
      </w:pPr>
    </w:p>
    <w:p w14:paraId="0841D292" w14:textId="5090B761" w:rsidR="003B6D0B" w:rsidRDefault="003B6D0B" w:rsidP="009106B2">
      <w:pPr>
        <w:pStyle w:val="Heading1"/>
        <w:spacing w:after="120"/>
        <w:jc w:val="both"/>
      </w:pPr>
      <w:r>
        <w:rPr>
          <w:lang w:eastAsia="ja-JP"/>
        </w:rPr>
        <w:t>References</w:t>
      </w:r>
    </w:p>
    <w:bookmarkEnd w:id="0"/>
    <w:bookmarkEnd w:id="1"/>
    <w:bookmarkEnd w:id="2"/>
    <w:bookmarkEnd w:id="3"/>
    <w:bookmarkEnd w:id="4"/>
    <w:bookmarkEnd w:id="6"/>
    <w:bookmarkEnd w:id="7"/>
    <w:bookmarkEnd w:id="8"/>
    <w:bookmarkEnd w:id="9"/>
    <w:bookmarkEnd w:id="10"/>
    <w:p w14:paraId="7C3A566D" w14:textId="7314AF0B" w:rsidR="00F3722D" w:rsidRDefault="00F3722D" w:rsidP="00F23946">
      <w:pPr>
        <w:spacing w:after="120"/>
        <w:ind w:left="564" w:hanging="564"/>
        <w:rPr>
          <w:lang w:val="pt-BR" w:eastAsia="ja-JP"/>
        </w:rPr>
      </w:pPr>
    </w:p>
    <w:sectPr w:rsidR="00F3722D" w:rsidSect="00D4784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7178D" w14:textId="77777777" w:rsidR="00302FD7" w:rsidRDefault="00302FD7">
      <w:r>
        <w:separator/>
      </w:r>
    </w:p>
  </w:endnote>
  <w:endnote w:type="continuationSeparator" w:id="0">
    <w:p w14:paraId="3EF5D6E8" w14:textId="77777777" w:rsidR="00302FD7" w:rsidRDefault="0030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9DDFA" w14:textId="77777777" w:rsidR="00302FD7" w:rsidRDefault="00302FD7">
      <w:r>
        <w:separator/>
      </w:r>
    </w:p>
  </w:footnote>
  <w:footnote w:type="continuationSeparator" w:id="0">
    <w:p w14:paraId="6C02A957" w14:textId="77777777" w:rsidR="00302FD7" w:rsidRDefault="00302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6539752">
    <w:abstractNumId w:val="13"/>
  </w:num>
  <w:num w:numId="2" w16cid:durableId="1722169825">
    <w:abstractNumId w:val="25"/>
  </w:num>
  <w:num w:numId="3" w16cid:durableId="249042951">
    <w:abstractNumId w:val="6"/>
  </w:num>
  <w:num w:numId="4" w16cid:durableId="1808039828">
    <w:abstractNumId w:val="3"/>
  </w:num>
  <w:num w:numId="5" w16cid:durableId="892542428">
    <w:abstractNumId w:val="19"/>
  </w:num>
  <w:num w:numId="6" w16cid:durableId="1584487847">
    <w:abstractNumId w:val="17"/>
  </w:num>
  <w:num w:numId="7" w16cid:durableId="1423143431">
    <w:abstractNumId w:val="18"/>
  </w:num>
  <w:num w:numId="8" w16cid:durableId="645016763">
    <w:abstractNumId w:val="7"/>
  </w:num>
  <w:num w:numId="9" w16cid:durableId="2127461706">
    <w:abstractNumId w:val="14"/>
  </w:num>
  <w:num w:numId="10" w16cid:durableId="1244216325">
    <w:abstractNumId w:val="26"/>
  </w:num>
  <w:num w:numId="11" w16cid:durableId="191190960">
    <w:abstractNumId w:val="5"/>
  </w:num>
  <w:num w:numId="12" w16cid:durableId="1412313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8472580">
    <w:abstractNumId w:val="23"/>
  </w:num>
  <w:num w:numId="14" w16cid:durableId="111555104">
    <w:abstractNumId w:val="2"/>
  </w:num>
  <w:num w:numId="15" w16cid:durableId="619848162">
    <w:abstractNumId w:val="12"/>
  </w:num>
  <w:num w:numId="16" w16cid:durableId="885340609">
    <w:abstractNumId w:val="8"/>
  </w:num>
  <w:num w:numId="17" w16cid:durableId="546722041">
    <w:abstractNumId w:val="22"/>
  </w:num>
  <w:num w:numId="18" w16cid:durableId="1101146707">
    <w:abstractNumId w:val="24"/>
  </w:num>
  <w:num w:numId="19" w16cid:durableId="137846174">
    <w:abstractNumId w:val="0"/>
  </w:num>
  <w:num w:numId="20" w16cid:durableId="1872068272">
    <w:abstractNumId w:val="21"/>
  </w:num>
  <w:num w:numId="21" w16cid:durableId="1489983275">
    <w:abstractNumId w:val="4"/>
  </w:num>
  <w:num w:numId="22" w16cid:durableId="892035935">
    <w:abstractNumId w:val="1"/>
  </w:num>
  <w:num w:numId="23" w16cid:durableId="2029913272">
    <w:abstractNumId w:val="20"/>
  </w:num>
  <w:num w:numId="24" w16cid:durableId="92479462">
    <w:abstractNumId w:val="15"/>
  </w:num>
  <w:num w:numId="25" w16cid:durableId="1810242905">
    <w:abstractNumId w:val="9"/>
  </w:num>
  <w:num w:numId="26" w16cid:durableId="37751179">
    <w:abstractNumId w:val="11"/>
  </w:num>
  <w:num w:numId="27" w16cid:durableId="172433346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54DC"/>
    <w:rsid w:val="00016EFF"/>
    <w:rsid w:val="0001775B"/>
    <w:rsid w:val="00020AAA"/>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5A34"/>
    <w:rsid w:val="00245B48"/>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2FD7"/>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62B"/>
    <w:rsid w:val="00573B15"/>
    <w:rsid w:val="00576264"/>
    <w:rsid w:val="00577F1A"/>
    <w:rsid w:val="005805C5"/>
    <w:rsid w:val="00581502"/>
    <w:rsid w:val="00582C3B"/>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97B4E"/>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FFA"/>
    <w:rsid w:val="00833E81"/>
    <w:rsid w:val="008345C9"/>
    <w:rsid w:val="00835A89"/>
    <w:rsid w:val="00846CC3"/>
    <w:rsid w:val="00850377"/>
    <w:rsid w:val="0085404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0EC6"/>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E9"/>
    <w:rsid w:val="00BD48FD"/>
    <w:rsid w:val="00BD5B93"/>
    <w:rsid w:val="00BD5C7F"/>
    <w:rsid w:val="00BD6410"/>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59A6"/>
    <w:rsid w:val="00C35F1C"/>
    <w:rsid w:val="00C3741D"/>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3D0C"/>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7651"/>
    <w:rsid w:val="00D42B41"/>
    <w:rsid w:val="00D43374"/>
    <w:rsid w:val="00D44105"/>
    <w:rsid w:val="00D449D1"/>
    <w:rsid w:val="00D4560C"/>
    <w:rsid w:val="00D47843"/>
    <w:rsid w:val="00D47B4E"/>
    <w:rsid w:val="00D47BFD"/>
    <w:rsid w:val="00D5036A"/>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973"/>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A1368"/>
    <w:rsid w:val="00FA1631"/>
    <w:rsid w:val="00FA1C74"/>
    <w:rsid w:val="00FA231A"/>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9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qFormat/>
    <w:rsid w:val="002E7F47"/>
    <w:pPr>
      <w:widowControl w:val="0"/>
    </w:pPr>
    <w:rPr>
      <w:lang w:val="en-US" w:eastAsia="en-US"/>
    </w:rPr>
  </w:style>
  <w:style w:type="paragraph" w:customStyle="1" w:styleId="23">
    <w:name w:val="??? 2"/>
    <w:basedOn w:val="a6"/>
    <w:next w:val="a6"/>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7B5F6A"/>
    <w:rPr>
      <w:rFonts w:ascii="Arial" w:eastAsia="SimSun" w:hAnsi="Arial"/>
      <w:lang w:val="en-US" w:eastAsia="en-GB"/>
    </w:rPr>
  </w:style>
  <w:style w:type="paragraph" w:customStyle="1" w:styleId="AL">
    <w:name w:val="AL"/>
    <w:basedOn w:val="TAL"/>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634</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2023-08-11T23:49:00Z</dcterms:created>
  <dcterms:modified xsi:type="dcterms:W3CDTF">2023-08-11T23:49:00Z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